
<file path=[Content_Types].xml><?xml version="1.0" encoding="utf-8"?>
<Types xmlns="http://schemas.openxmlformats.org/package/2006/content-types">
  <Default Extension="png" ContentType="image/png"/>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6A71">
      <w:pPr>
        <w:pStyle w:val="2"/>
        <w:spacing w:before="90" w:line="240" w:lineRule="auto"/>
        <w:ind w:left="4"/>
        <w:outlineLvl w:val="0"/>
        <w:rPr>
          <w:b/>
          <w:bCs/>
          <w:color w:val="32373F"/>
          <w:spacing w:val="-1"/>
          <w:sz w:val="45"/>
          <w:szCs w:val="45"/>
        </w:rPr>
      </w:pPr>
    </w:p>
    <w:p w14:paraId="1B0BBB9C">
      <w:pPr>
        <w:pStyle w:val="2"/>
        <w:spacing w:before="90" w:line="240" w:lineRule="auto"/>
        <w:outlineLvl w:val="0"/>
        <w:rPr>
          <w:b/>
          <w:bCs/>
          <w:color w:val="32373F"/>
          <w:spacing w:val="-1"/>
          <w:sz w:val="45"/>
          <w:szCs w:val="45"/>
        </w:rPr>
      </w:pPr>
    </w:p>
    <w:p w14:paraId="4C4009C8">
      <w:pPr>
        <w:pStyle w:val="2"/>
        <w:spacing w:before="90" w:line="240" w:lineRule="auto"/>
        <w:outlineLvl w:val="0"/>
        <w:rPr>
          <w:b/>
          <w:bCs/>
          <w:color w:val="32373F"/>
          <w:spacing w:val="-1"/>
          <w:sz w:val="45"/>
          <w:szCs w:val="45"/>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7"/>
      </w:tblGrid>
      <w:tr w14:paraId="7E59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sdt>
          <w:sdtPr>
            <w:rPr>
              <w:rFonts w:ascii="Times New Roman" w:hAnsi="Times New Roman" w:eastAsia="宋体" w:cs="Times New Roman"/>
              <w:kern w:val="0"/>
              <w:sz w:val="44"/>
              <w:szCs w:val="44"/>
              <w:lang w:val="en-US" w:eastAsia="zh-CN" w:bidi="ar-SA"/>
            </w:rPr>
            <w:alias w:val="标题"/>
            <w:id w:val="147468582"/>
            <w:placeholder>
              <w:docPart w:val="{86cd0dd3-0b32-4f69-a6f6-34bfb7ae61f9}"/>
            </w:placeholde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eastAsia="宋体" w:cs="Times New Roman"/>
              <w:snapToGrid/>
              <w:kern w:val="0"/>
              <w:sz w:val="44"/>
              <w:szCs w:val="44"/>
              <w:lang w:val="en-US" w:eastAsia="zh-CN" w:bidi="ar-SA"/>
            </w:rPr>
          </w:sdtEndPr>
          <w:sdtContent>
            <w:tc>
              <w:tcPr>
                <w:tcW w:w="7797" w:type="dxa"/>
                <w:tcBorders>
                  <w:bottom w:val="single" w:color="auto" w:sz="4" w:space="0"/>
                </w:tcBorders>
              </w:tcPr>
              <w:p w14:paraId="5C76FF2B">
                <w:pPr>
                  <w:widowControl w:val="0"/>
                  <w:kinsoku/>
                  <w:autoSpaceDE/>
                  <w:autoSpaceDN/>
                  <w:adjustRightInd/>
                  <w:snapToGrid/>
                  <w:spacing w:line="360" w:lineRule="auto"/>
                  <w:jc w:val="center"/>
                  <w:textAlignment w:val="auto"/>
                  <w:rPr>
                    <w:rFonts w:ascii="Times New Roman" w:hAnsi="Times New Roman" w:eastAsia="宋体" w:cs="Times New Roman"/>
                    <w:snapToGrid/>
                    <w:kern w:val="2"/>
                    <w:sz w:val="44"/>
                    <w:szCs w:val="44"/>
                    <w:lang w:eastAsia="zh-CN"/>
                  </w:rPr>
                </w:pPr>
                <w:r>
                  <w:rPr>
                    <w:rFonts w:ascii="Times New Roman" w:hAnsi="Times New Roman" w:eastAsia="宋体" w:cs="Times New Roman"/>
                    <w:snapToGrid/>
                    <w:kern w:val="0"/>
                    <w:sz w:val="44"/>
                    <w:szCs w:val="44"/>
                    <w:lang w:eastAsia="zh-CN"/>
                  </w:rPr>
                  <w:t>“探路者一号”技术试验卫星工程A星</w:t>
                </w:r>
              </w:p>
            </w:tc>
          </w:sdtContent>
        </w:sdt>
      </w:tr>
      <w:tr w14:paraId="56DB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kern w:val="2"/>
              <w:sz w:val="44"/>
              <w:szCs w:val="44"/>
              <w:lang w:val="en-US" w:eastAsia="zh-CN" w:bidi="ar-SA"/>
            </w:rPr>
            <w:alias w:val="主题"/>
            <w:id w:val="147471481"/>
            <w:placeholder>
              <w:docPart w:val="{cda26eab-015d-4642-8b0a-4e492200e2ac}"/>
            </w:placeholder>
            <w:dataBinding w:prefixMappings="xmlns:ns0='http://purl.org/dc/elements/1.1/' xmlns:ns1='http://schemas.openxmlformats.org/package/2006/metadata/core-properties' " w:xpath="/ns1:coreProperties[1]/ns0:subject[1]" w:storeItemID="{6C3C8BC8-F283-45AE-878A-BAB7291924A1}"/>
            <w:text/>
          </w:sdtPr>
          <w:sdtEndPr>
            <w:rPr>
              <w:rFonts w:hint="eastAsia" w:ascii="Times New Roman" w:hAnsi="Times New Roman" w:eastAsia="宋体" w:cs="Times New Roman"/>
              <w:snapToGrid/>
              <w:kern w:val="2"/>
              <w:sz w:val="44"/>
              <w:szCs w:val="44"/>
              <w:lang w:val="en-US" w:eastAsia="zh-CN" w:bidi="ar-SA"/>
            </w:rPr>
          </w:sdtEndPr>
          <w:sdtContent>
            <w:tc>
              <w:tcPr>
                <w:tcW w:w="7797" w:type="dxa"/>
                <w:tcBorders>
                  <w:top w:val="single" w:color="auto" w:sz="4" w:space="0"/>
                  <w:bottom w:val="single" w:color="auto" w:sz="4" w:space="0"/>
                </w:tcBorders>
              </w:tcPr>
              <w:p w14:paraId="7DC09982">
                <w:pPr>
                  <w:widowControl w:val="0"/>
                  <w:kinsoku/>
                  <w:autoSpaceDE/>
                  <w:autoSpaceDN/>
                  <w:adjustRightInd/>
                  <w:snapToGrid/>
                  <w:spacing w:line="360" w:lineRule="auto"/>
                  <w:jc w:val="center"/>
                  <w:textAlignment w:val="auto"/>
                  <w:rPr>
                    <w:rFonts w:ascii="Times New Roman" w:hAnsi="Times New Roman" w:eastAsia="宋体" w:cs="Times New Roman"/>
                    <w:snapToGrid/>
                    <w:kern w:val="2"/>
                    <w:sz w:val="44"/>
                    <w:szCs w:val="44"/>
                    <w:lang w:eastAsia="zh-CN"/>
                  </w:rPr>
                </w:pPr>
                <w:r>
                  <w:rPr>
                    <w:rFonts w:hint="eastAsia" w:ascii="Times New Roman" w:hAnsi="Times New Roman" w:eastAsia="宋体" w:cs="Times New Roman"/>
                    <w:snapToGrid/>
                    <w:kern w:val="2"/>
                    <w:sz w:val="44"/>
                    <w:szCs w:val="44"/>
                    <w:lang w:eastAsia="zh-CN"/>
                  </w:rPr>
                  <w:t>VLAST探路者载荷正样定标报告</w:t>
                </w:r>
              </w:p>
            </w:tc>
          </w:sdtContent>
        </w:sdt>
      </w:tr>
    </w:tbl>
    <w:p w14:paraId="0507BB0A">
      <w:pPr>
        <w:widowControl w:val="0"/>
        <w:kinsoku/>
        <w:autoSpaceDE/>
        <w:autoSpaceDN/>
        <w:adjustRightInd/>
        <w:snapToGrid/>
        <w:spacing w:line="360" w:lineRule="auto"/>
        <w:jc w:val="both"/>
        <w:textAlignment w:val="auto"/>
        <w:rPr>
          <w:rFonts w:ascii="Times New Roman" w:hAnsi="Times New Roman" w:eastAsia="等线" w:cs="Times New Roman"/>
          <w:snapToGrid/>
          <w:kern w:val="2"/>
          <w:lang w:eastAsia="zh-CN"/>
        </w:rPr>
      </w:pPr>
    </w:p>
    <w:p w14:paraId="0973ED8A">
      <w:pPr>
        <w:widowControl w:val="0"/>
        <w:kinsoku/>
        <w:autoSpaceDE/>
        <w:autoSpaceDN/>
        <w:adjustRightInd/>
        <w:snapToGrid/>
        <w:spacing w:line="360" w:lineRule="auto"/>
        <w:jc w:val="both"/>
        <w:textAlignment w:val="auto"/>
        <w:rPr>
          <w:rFonts w:ascii="Times New Roman" w:hAnsi="Times New Roman" w:eastAsia="等线" w:cs="Times New Roman"/>
          <w:snapToGrid/>
          <w:kern w:val="2"/>
          <w:lang w:eastAsia="zh-CN"/>
        </w:rPr>
      </w:pPr>
    </w:p>
    <w:p w14:paraId="0EAC1BC9">
      <w:pPr>
        <w:widowControl w:val="0"/>
        <w:kinsoku/>
        <w:autoSpaceDE/>
        <w:autoSpaceDN/>
        <w:adjustRightInd/>
        <w:snapToGrid/>
        <w:spacing w:line="360" w:lineRule="auto"/>
        <w:jc w:val="both"/>
        <w:textAlignment w:val="auto"/>
        <w:rPr>
          <w:rFonts w:ascii="Times New Roman" w:hAnsi="Times New Roman" w:eastAsia="等线" w:cs="Times New Roman"/>
          <w:snapToGrid/>
          <w:kern w:val="2"/>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2017"/>
        <w:gridCol w:w="1595"/>
        <w:gridCol w:w="1807"/>
      </w:tblGrid>
      <w:tr w14:paraId="3788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46F19F5F">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科  目</w:t>
            </w:r>
          </w:p>
        </w:tc>
        <w:tc>
          <w:tcPr>
            <w:tcW w:w="2017" w:type="dxa"/>
            <w:vAlign w:val="center"/>
          </w:tcPr>
          <w:p w14:paraId="0FA7E1D1">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人  员</w:t>
            </w:r>
          </w:p>
        </w:tc>
        <w:tc>
          <w:tcPr>
            <w:tcW w:w="1595" w:type="dxa"/>
            <w:vAlign w:val="center"/>
          </w:tcPr>
          <w:p w14:paraId="2E5F892E">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日  期</w:t>
            </w:r>
          </w:p>
        </w:tc>
        <w:tc>
          <w:tcPr>
            <w:tcW w:w="1807" w:type="dxa"/>
            <w:vAlign w:val="center"/>
          </w:tcPr>
          <w:p w14:paraId="7FD3615F">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签  名</w:t>
            </w:r>
          </w:p>
        </w:tc>
      </w:tr>
      <w:tr w14:paraId="67EA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83C82AF">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编  写</w:t>
            </w:r>
          </w:p>
        </w:tc>
        <w:tc>
          <w:tcPr>
            <w:tcW w:w="2017" w:type="dxa"/>
            <w:vAlign w:val="center"/>
          </w:tcPr>
          <w:p w14:paraId="025646EE">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595" w:type="dxa"/>
            <w:vAlign w:val="center"/>
          </w:tcPr>
          <w:p w14:paraId="65948E72">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807" w:type="dxa"/>
            <w:vAlign w:val="center"/>
          </w:tcPr>
          <w:p w14:paraId="0F858533">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r>
      <w:tr w14:paraId="0D39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6973DF3A">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校  对</w:t>
            </w:r>
          </w:p>
        </w:tc>
        <w:tc>
          <w:tcPr>
            <w:tcW w:w="2017" w:type="dxa"/>
            <w:vAlign w:val="center"/>
          </w:tcPr>
          <w:p w14:paraId="6ED855F9">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595" w:type="dxa"/>
            <w:vAlign w:val="center"/>
          </w:tcPr>
          <w:p w14:paraId="1DBA4410">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807" w:type="dxa"/>
            <w:vAlign w:val="center"/>
          </w:tcPr>
          <w:p w14:paraId="4183AC54">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r>
      <w:tr w14:paraId="2DED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4B71526F">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审  核</w:t>
            </w:r>
          </w:p>
        </w:tc>
        <w:tc>
          <w:tcPr>
            <w:tcW w:w="2017" w:type="dxa"/>
            <w:vAlign w:val="center"/>
          </w:tcPr>
          <w:p w14:paraId="777E303B">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595" w:type="dxa"/>
            <w:vAlign w:val="center"/>
          </w:tcPr>
          <w:p w14:paraId="70028594">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807" w:type="dxa"/>
            <w:vAlign w:val="center"/>
          </w:tcPr>
          <w:p w14:paraId="49F063D7">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r>
      <w:tr w14:paraId="4CF7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06" w:type="dxa"/>
            <w:vAlign w:val="center"/>
          </w:tcPr>
          <w:p w14:paraId="0705249C">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标  审</w:t>
            </w:r>
          </w:p>
        </w:tc>
        <w:tc>
          <w:tcPr>
            <w:tcW w:w="2017" w:type="dxa"/>
            <w:vAlign w:val="center"/>
          </w:tcPr>
          <w:p w14:paraId="0B6F6993">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595" w:type="dxa"/>
            <w:vAlign w:val="center"/>
          </w:tcPr>
          <w:p w14:paraId="487BCDCF">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807" w:type="dxa"/>
            <w:vAlign w:val="center"/>
          </w:tcPr>
          <w:p w14:paraId="2900E13C">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r>
      <w:tr w14:paraId="0B2C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06" w:type="dxa"/>
            <w:vAlign w:val="center"/>
          </w:tcPr>
          <w:p w14:paraId="7CBB82F2">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r>
              <w:rPr>
                <w:rFonts w:ascii="Times New Roman" w:hAnsi="Times New Roman" w:eastAsia="黑体" w:cs="Times New Roman"/>
                <w:snapToGrid/>
                <w:kern w:val="2"/>
                <w:sz w:val="28"/>
                <w:szCs w:val="28"/>
                <w:lang w:eastAsia="zh-CN"/>
              </w:rPr>
              <w:t>批  准</w:t>
            </w:r>
          </w:p>
        </w:tc>
        <w:tc>
          <w:tcPr>
            <w:tcW w:w="2017" w:type="dxa"/>
            <w:vAlign w:val="center"/>
          </w:tcPr>
          <w:p w14:paraId="2A3B3009">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bookmarkStart w:id="0" w:name="_GoBack"/>
            <w:bookmarkEnd w:id="0"/>
          </w:p>
        </w:tc>
        <w:tc>
          <w:tcPr>
            <w:tcW w:w="1595" w:type="dxa"/>
            <w:vAlign w:val="center"/>
          </w:tcPr>
          <w:p w14:paraId="5048B7B6">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c>
          <w:tcPr>
            <w:tcW w:w="1807" w:type="dxa"/>
            <w:vAlign w:val="center"/>
          </w:tcPr>
          <w:p w14:paraId="1302173D">
            <w:pPr>
              <w:widowControl w:val="0"/>
              <w:kinsoku/>
              <w:autoSpaceDE/>
              <w:autoSpaceDN/>
              <w:adjustRightInd/>
              <w:snapToGrid/>
              <w:spacing w:line="360" w:lineRule="auto"/>
              <w:jc w:val="center"/>
              <w:textAlignment w:val="auto"/>
              <w:rPr>
                <w:rFonts w:ascii="Times New Roman" w:hAnsi="Times New Roman" w:eastAsia="黑体" w:cs="Times New Roman"/>
                <w:snapToGrid/>
                <w:kern w:val="2"/>
                <w:sz w:val="28"/>
                <w:szCs w:val="28"/>
                <w:lang w:eastAsia="zh-CN"/>
              </w:rPr>
            </w:pPr>
          </w:p>
        </w:tc>
      </w:tr>
    </w:tbl>
    <w:p w14:paraId="61D1FD9E">
      <w:pPr>
        <w:pStyle w:val="2"/>
        <w:spacing w:before="90" w:line="240" w:lineRule="auto"/>
        <w:outlineLvl w:val="0"/>
        <w:rPr>
          <w:b/>
          <w:bCs/>
          <w:color w:val="32373F"/>
          <w:spacing w:val="-1"/>
          <w:sz w:val="45"/>
          <w:szCs w:val="45"/>
        </w:rPr>
      </w:pPr>
    </w:p>
    <w:p w14:paraId="718D65F9">
      <w:pPr>
        <w:pStyle w:val="2"/>
        <w:spacing w:before="90" w:line="240" w:lineRule="auto"/>
        <w:outlineLvl w:val="0"/>
        <w:rPr>
          <w:b/>
          <w:bCs/>
          <w:color w:val="32373F"/>
          <w:spacing w:val="-1"/>
          <w:sz w:val="45"/>
          <w:szCs w:val="45"/>
        </w:rPr>
      </w:pPr>
    </w:p>
    <w:p w14:paraId="05A1F896">
      <w:pPr>
        <w:pStyle w:val="2"/>
        <w:spacing w:before="90" w:line="240" w:lineRule="auto"/>
        <w:outlineLvl w:val="0"/>
        <w:rPr>
          <w:b/>
          <w:bCs/>
          <w:color w:val="32373F"/>
          <w:spacing w:val="-1"/>
          <w:sz w:val="45"/>
          <w:szCs w:val="45"/>
        </w:rPr>
      </w:pPr>
    </w:p>
    <w:p w14:paraId="1BE620FE">
      <w:pPr>
        <w:pStyle w:val="2"/>
        <w:spacing w:before="90" w:line="240" w:lineRule="auto"/>
        <w:jc w:val="center"/>
        <w:outlineLvl w:val="0"/>
        <w:rPr>
          <w:rFonts w:hint="eastAsia" w:ascii="Times New Roman" w:hAnsi="Times New Roman" w:eastAsia="黑体" w:cs="Times New Roman"/>
          <w:snapToGrid/>
          <w:kern w:val="2"/>
          <w:sz w:val="32"/>
          <w:szCs w:val="32"/>
          <w:lang w:val="en-US" w:eastAsia="zh-CN"/>
        </w:rPr>
      </w:pPr>
      <w:r>
        <w:rPr>
          <w:rFonts w:ascii="Times New Roman" w:hAnsi="Times New Roman" w:eastAsia="黑体" w:cs="Times New Roman"/>
          <w:snapToGrid/>
          <w:kern w:val="2"/>
          <w:sz w:val="32"/>
          <w:szCs w:val="32"/>
          <w:lang w:eastAsia="zh-CN"/>
        </w:rPr>
        <w:t>中国</w:t>
      </w:r>
      <w:r>
        <w:rPr>
          <w:rFonts w:hint="eastAsia" w:ascii="Times New Roman" w:hAnsi="Times New Roman" w:eastAsia="黑体" w:cs="Times New Roman"/>
          <w:snapToGrid/>
          <w:kern w:val="2"/>
          <w:sz w:val="32"/>
          <w:szCs w:val="32"/>
          <w:lang w:val="en-US" w:eastAsia="zh-CN"/>
        </w:rPr>
        <w:t>科学技术大学</w:t>
      </w:r>
    </w:p>
    <w:p w14:paraId="06F47DAF">
      <w:pPr>
        <w:pStyle w:val="2"/>
        <w:spacing w:before="90" w:line="240" w:lineRule="auto"/>
        <w:jc w:val="center"/>
        <w:outlineLvl w:val="0"/>
        <w:rPr>
          <w:b/>
          <w:bCs/>
          <w:color w:val="32373F"/>
          <w:spacing w:val="-1"/>
          <w:sz w:val="45"/>
          <w:szCs w:val="45"/>
        </w:rPr>
        <w:sectPr>
          <w:headerReference r:id="rId5" w:type="first"/>
          <w:pgSz w:w="11919" w:h="16858"/>
          <w:pgMar w:top="2268" w:right="1077" w:bottom="1440" w:left="1077" w:header="0" w:footer="0" w:gutter="0"/>
          <w:pgBorders w:display="firstPage">
            <w:top w:val="thinThickSmallGap" w:color="auto" w:sz="24" w:space="1"/>
            <w:left w:val="thinThickSmallGap" w:color="auto" w:sz="24" w:space="4"/>
            <w:bottom w:val="thinThickSmallGap" w:color="auto" w:sz="24" w:space="1"/>
            <w:right w:val="thinThickSmallGap" w:color="auto" w:sz="24" w:space="4"/>
          </w:pgBorders>
          <w:cols w:space="720" w:num="1"/>
          <w:titlePg/>
        </w:sectPr>
      </w:pPr>
      <w:r>
        <w:rPr>
          <w:rFonts w:ascii="Times New Roman" w:hAnsi="Times New Roman" w:eastAsia="黑体" w:cs="Times New Roman"/>
          <w:snapToGrid/>
          <w:kern w:val="2"/>
          <w:sz w:val="32"/>
          <w:szCs w:val="32"/>
          <w:lang w:eastAsia="zh-CN"/>
        </w:rPr>
        <w:t>202</w:t>
      </w:r>
      <w:r>
        <w:rPr>
          <w:rFonts w:hint="eastAsia" w:ascii="Times New Roman" w:hAnsi="Times New Roman" w:eastAsia="黑体" w:cs="Times New Roman"/>
          <w:snapToGrid/>
          <w:kern w:val="2"/>
          <w:sz w:val="32"/>
          <w:szCs w:val="32"/>
          <w:lang w:eastAsia="zh-CN"/>
        </w:rPr>
        <w:t>6</w:t>
      </w:r>
      <w:r>
        <w:rPr>
          <w:rFonts w:ascii="Times New Roman" w:hAnsi="Times New Roman" w:eastAsia="黑体" w:cs="Times New Roman"/>
          <w:snapToGrid/>
          <w:kern w:val="2"/>
          <w:sz w:val="32"/>
          <w:szCs w:val="32"/>
          <w:lang w:eastAsia="zh-CN"/>
        </w:rPr>
        <w:t>年0</w:t>
      </w:r>
      <w:r>
        <w:rPr>
          <w:rFonts w:hint="eastAsia" w:ascii="Times New Roman" w:hAnsi="Times New Roman" w:eastAsia="黑体" w:cs="Times New Roman"/>
          <w:snapToGrid/>
          <w:kern w:val="2"/>
          <w:sz w:val="32"/>
          <w:szCs w:val="32"/>
          <w:lang w:eastAsia="zh-CN"/>
        </w:rPr>
        <w:t>5</w:t>
      </w:r>
      <w:r>
        <w:rPr>
          <w:rFonts w:ascii="Times New Roman" w:hAnsi="Times New Roman" w:eastAsia="黑体" w:cs="Times New Roman"/>
          <w:snapToGrid/>
          <w:kern w:val="2"/>
          <w:sz w:val="32"/>
          <w:szCs w:val="32"/>
          <w:lang w:eastAsia="zh-CN"/>
        </w:rPr>
        <w:t>月</w:t>
      </w:r>
    </w:p>
    <w:p w14:paraId="1E9AE5C9">
      <w:pPr>
        <w:pStyle w:val="2"/>
        <w:spacing w:before="90" w:line="240" w:lineRule="auto"/>
        <w:ind w:left="4"/>
        <w:outlineLvl w:val="0"/>
        <w:rPr>
          <w:rFonts w:ascii="Arial" w:hAnsi="Arial" w:eastAsia="Arial" w:cs="Arial"/>
          <w:b/>
          <w:bCs/>
          <w:color w:val="32373F"/>
          <w:spacing w:val="-1"/>
          <w:sz w:val="45"/>
          <w:szCs w:val="45"/>
        </w:rPr>
      </w:pPr>
      <w:r>
        <w:rPr>
          <w:b/>
          <w:bCs/>
          <w:color w:val="32373F"/>
          <w:spacing w:val="-1"/>
          <w:sz w:val="45"/>
          <w:szCs w:val="45"/>
        </w:rPr>
        <w:t>径迹</w:t>
      </w:r>
      <w:r>
        <w:rPr>
          <w:rFonts w:ascii="Arial" w:hAnsi="Arial" w:eastAsia="Arial" w:cs="Arial"/>
          <w:b/>
          <w:bCs/>
          <w:color w:val="32373F"/>
          <w:spacing w:val="-1"/>
          <w:sz w:val="45"/>
          <w:szCs w:val="45"/>
        </w:rPr>
        <w:t>CsI</w:t>
      </w:r>
      <w:r>
        <w:rPr>
          <w:b/>
          <w:bCs/>
          <w:color w:val="32373F"/>
          <w:spacing w:val="-1"/>
          <w:sz w:val="45"/>
          <w:szCs w:val="45"/>
        </w:rPr>
        <w:t>热真空实验测试报告</w:t>
      </w:r>
      <w:r>
        <w:rPr>
          <w:rFonts w:ascii="Arial" w:hAnsi="Arial" w:eastAsia="Arial" w:cs="Arial"/>
          <w:b/>
          <w:bCs/>
          <w:color w:val="32373F"/>
          <w:spacing w:val="-1"/>
          <w:sz w:val="45"/>
          <w:szCs w:val="45"/>
        </w:rPr>
        <w:t>v2</w:t>
      </w:r>
    </w:p>
    <w:p w14:paraId="138286E1">
      <w:pPr>
        <w:pStyle w:val="2"/>
        <w:spacing w:before="90" w:line="183" w:lineRule="auto"/>
        <w:ind w:left="4"/>
        <w:outlineLvl w:val="0"/>
      </w:pPr>
      <w:r>
        <w:drawing>
          <wp:inline distT="0" distB="0" distL="0" distR="0">
            <wp:extent cx="6572250" cy="76200"/>
            <wp:effectExtent l="0" t="0" r="11430" b="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7"/>
                    <a:stretch>
                      <a:fillRect/>
                    </a:stretch>
                  </pic:blipFill>
                  <pic:spPr>
                    <a:xfrm>
                      <a:off x="0" y="0"/>
                      <a:ext cx="6572250" cy="76200"/>
                    </a:xfrm>
                    <a:prstGeom prst="rect">
                      <a:avLst/>
                    </a:prstGeom>
                  </pic:spPr>
                </pic:pic>
              </a:graphicData>
            </a:graphic>
          </wp:inline>
        </w:drawing>
      </w:r>
    </w:p>
    <w:p w14:paraId="65B26CE4">
      <w:pPr>
        <w:pStyle w:val="2"/>
        <w:spacing w:before="90" w:line="183" w:lineRule="auto"/>
        <w:ind w:left="4"/>
        <w:outlineLvl w:val="0"/>
      </w:pPr>
    </w:p>
    <w:p w14:paraId="3D058E33">
      <w:pPr>
        <w:pStyle w:val="2"/>
        <w:spacing w:before="90" w:line="240" w:lineRule="auto"/>
        <w:outlineLvl w:val="0"/>
        <w:rPr>
          <w:rFonts w:hint="eastAsia"/>
          <w:b/>
          <w:bCs/>
          <w:color w:val="32373F"/>
          <w:spacing w:val="8"/>
          <w:sz w:val="33"/>
          <w:szCs w:val="33"/>
          <w:lang w:eastAsia="zh-CN"/>
        </w:rPr>
      </w:pPr>
      <w:r>
        <w:rPr>
          <w:b/>
          <w:bCs/>
          <w:color w:val="32373F"/>
          <w:spacing w:val="8"/>
          <w:sz w:val="33"/>
          <w:szCs w:val="33"/>
        </w:rPr>
        <w:t>径迹</w:t>
      </w:r>
      <w:r>
        <w:rPr>
          <w:rFonts w:ascii="Arial" w:hAnsi="Arial" w:eastAsia="Arial" w:cs="Arial"/>
          <w:b/>
          <w:bCs/>
          <w:color w:val="32373F"/>
          <w:sz w:val="33"/>
          <w:szCs w:val="33"/>
        </w:rPr>
        <w:t>CsI</w:t>
      </w:r>
      <w:r>
        <w:rPr>
          <w:b/>
          <w:bCs/>
          <w:color w:val="32373F"/>
          <w:spacing w:val="8"/>
          <w:sz w:val="33"/>
          <w:szCs w:val="33"/>
        </w:rPr>
        <w:t>热真空实验测试报告</w:t>
      </w:r>
    </w:p>
    <w:p w14:paraId="0F927B7A">
      <w:pPr>
        <w:pStyle w:val="9"/>
        <w:spacing w:before="240"/>
        <w:ind w:left="1"/>
        <w:rPr>
          <w:color w:val="32373F"/>
          <w:spacing w:val="1"/>
        </w:rPr>
      </w:pPr>
      <w:r>
        <w:drawing>
          <wp:inline distT="0" distB="0" distL="0" distR="0">
            <wp:extent cx="6572250" cy="19050"/>
            <wp:effectExtent l="0" t="0" r="11430" b="3810"/>
            <wp:docPr id="40" name="IM 2"/>
            <wp:cNvGraphicFramePr/>
            <a:graphic xmlns:a="http://schemas.openxmlformats.org/drawingml/2006/main">
              <a:graphicData uri="http://schemas.openxmlformats.org/drawingml/2006/picture">
                <pic:pic xmlns:pic="http://schemas.openxmlformats.org/drawingml/2006/picture">
                  <pic:nvPicPr>
                    <pic:cNvPr id="40" name="IM 2"/>
                    <pic:cNvPicPr/>
                  </pic:nvPicPr>
                  <pic:blipFill>
                    <a:blip r:embed="rId7"/>
                    <a:stretch>
                      <a:fillRect/>
                    </a:stretch>
                  </pic:blipFill>
                  <pic:spPr>
                    <a:xfrm>
                      <a:off x="0" y="0"/>
                      <a:ext cx="6572250" cy="19050"/>
                    </a:xfrm>
                    <a:prstGeom prst="rect">
                      <a:avLst/>
                    </a:prstGeom>
                  </pic:spPr>
                </pic:pic>
              </a:graphicData>
            </a:graphic>
          </wp:inline>
        </w:drawing>
      </w:r>
    </w:p>
    <w:p w14:paraId="6EAE6D15">
      <w:pPr>
        <w:pStyle w:val="9"/>
        <w:spacing w:before="240"/>
        <w:ind w:left="1"/>
      </w:pPr>
      <w:r>
        <w:rPr>
          <w:color w:val="32373F"/>
          <w:spacing w:val="1"/>
        </w:rPr>
        <w:t>测试时间：</w:t>
      </w:r>
      <w:r>
        <w:rPr>
          <w:color w:val="32373F"/>
          <w:spacing w:val="-31"/>
        </w:rPr>
        <w:t xml:space="preserve"> </w:t>
      </w:r>
      <w:r>
        <w:rPr>
          <w:rFonts w:ascii="Arial" w:hAnsi="Arial" w:eastAsia="Arial" w:cs="Arial"/>
          <w:color w:val="32373F"/>
          <w:spacing w:val="1"/>
        </w:rPr>
        <w:t xml:space="preserve">2026 </w:t>
      </w:r>
      <w:r>
        <w:rPr>
          <w:color w:val="32373F"/>
          <w:spacing w:val="1"/>
        </w:rPr>
        <w:t xml:space="preserve">年 </w:t>
      </w:r>
      <w:r>
        <w:rPr>
          <w:rFonts w:ascii="Arial" w:hAnsi="Arial" w:eastAsia="Arial" w:cs="Arial"/>
          <w:color w:val="32373F"/>
          <w:spacing w:val="1"/>
        </w:rPr>
        <w:t xml:space="preserve">4 </w:t>
      </w:r>
      <w:r>
        <w:rPr>
          <w:color w:val="32373F"/>
          <w:spacing w:val="1"/>
        </w:rPr>
        <w:t>月</w:t>
      </w:r>
    </w:p>
    <w:p w14:paraId="23C39E84">
      <w:pPr>
        <w:pStyle w:val="9"/>
        <w:spacing w:before="24" w:line="187" w:lineRule="auto"/>
        <w:ind w:left="1"/>
      </w:pPr>
      <w:r>
        <w:rPr>
          <w:color w:val="32373F"/>
          <w:spacing w:val="4"/>
        </w:rPr>
        <w:t>测试地点：烟台五一三所</w:t>
      </w:r>
    </w:p>
    <w:p w14:paraId="21EF19D1">
      <w:pPr>
        <w:pStyle w:val="9"/>
        <w:spacing w:before="65" w:line="187" w:lineRule="auto"/>
        <w:ind w:left="3"/>
        <w:rPr>
          <w:rFonts w:hint="default" w:eastAsia="微软雅黑"/>
          <w:lang w:val="en-US" w:eastAsia="zh-CN"/>
        </w:rPr>
      </w:pPr>
      <w:r>
        <w:rPr>
          <w:color w:val="32373F"/>
          <w:spacing w:val="4"/>
        </w:rPr>
        <w:t>报告人：王家轩，温悦廷，</w:t>
      </w:r>
      <w:r>
        <w:rPr>
          <w:rFonts w:hint="eastAsia"/>
          <w:color w:val="32373F"/>
          <w:spacing w:val="4"/>
          <w:lang w:val="en-US" w:eastAsia="zh-CN"/>
        </w:rPr>
        <w:t>彭柏融</w:t>
      </w:r>
    </w:p>
    <w:p w14:paraId="712BEEEE">
      <w:pPr>
        <w:spacing w:line="244" w:lineRule="auto"/>
        <w:rPr>
          <w:rFonts w:ascii="Arial"/>
          <w:sz w:val="21"/>
        </w:rPr>
      </w:pPr>
    </w:p>
    <w:p w14:paraId="6E435D12">
      <w:pPr>
        <w:pStyle w:val="9"/>
        <w:spacing w:before="124" w:line="184" w:lineRule="auto"/>
        <w:ind w:left="23"/>
        <w:rPr>
          <w:sz w:val="29"/>
          <w:szCs w:val="29"/>
        </w:rPr>
      </w:pPr>
      <w:r>
        <w:rPr>
          <w:rFonts w:ascii="Arial" w:hAnsi="Arial" w:eastAsia="Arial" w:cs="Arial"/>
          <w:b/>
          <w:bCs/>
          <w:color w:val="32373F"/>
          <w:spacing w:val="-2"/>
          <w:sz w:val="29"/>
          <w:szCs w:val="29"/>
        </w:rPr>
        <w:t xml:space="preserve">1. </w:t>
      </w:r>
      <w:r>
        <w:rPr>
          <w:b/>
          <w:bCs/>
          <w:color w:val="32373F"/>
          <w:spacing w:val="-2"/>
          <w:sz w:val="29"/>
          <w:szCs w:val="29"/>
        </w:rPr>
        <w:t>实验目的</w:t>
      </w:r>
    </w:p>
    <w:p w14:paraId="017DE632">
      <w:pPr>
        <w:pStyle w:val="9"/>
        <w:spacing w:before="273"/>
        <w:ind w:left="2" w:right="66" w:firstLine="4"/>
      </w:pPr>
      <w:r>
        <w:rPr>
          <w:color w:val="32373F"/>
          <w:spacing w:val="4"/>
        </w:rPr>
        <w:t xml:space="preserve">热真空实验旨在模拟空间探测器在轨运行期间所经历的真空与温度耦合环境，对 </w:t>
      </w:r>
      <w:r>
        <w:rPr>
          <w:rFonts w:ascii="Arial" w:hAnsi="Arial" w:eastAsia="Arial" w:cs="Arial"/>
          <w:color w:val="32373F"/>
        </w:rPr>
        <w:t>VLAST</w:t>
      </w:r>
      <w:r>
        <w:rPr>
          <w:rFonts w:ascii="Arial" w:hAnsi="Arial" w:eastAsia="Arial" w:cs="Arial"/>
          <w:color w:val="32373F"/>
          <w:spacing w:val="4"/>
        </w:rPr>
        <w:t xml:space="preserve">-P </w:t>
      </w:r>
      <w:r>
        <w:rPr>
          <w:color w:val="32373F"/>
          <w:spacing w:val="4"/>
        </w:rPr>
        <w:t xml:space="preserve">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 xml:space="preserve">转换体（简称径迹 </w:t>
      </w:r>
      <w:r>
        <w:rPr>
          <w:rFonts w:ascii="Arial" w:hAnsi="Arial" w:eastAsia="Arial" w:cs="Arial"/>
          <w:color w:val="32373F"/>
        </w:rPr>
        <w:t>CsI</w:t>
      </w:r>
      <w:r>
        <w:rPr>
          <w:color w:val="32373F"/>
          <w:spacing w:val="4"/>
        </w:rPr>
        <w:t>）在热真空条件下的工作稳定性、环境适应能力及性能保持能力进行</w:t>
      </w:r>
      <w:r>
        <w:rPr>
          <w:color w:val="32373F"/>
          <w:spacing w:val="3"/>
        </w:rPr>
        <w:t>系统性评估。</w:t>
      </w:r>
    </w:p>
    <w:p w14:paraId="463DE727">
      <w:pPr>
        <w:pStyle w:val="9"/>
        <w:spacing w:before="268" w:line="229" w:lineRule="auto"/>
        <w:ind w:left="2"/>
      </w:pPr>
      <w:r>
        <w:rPr>
          <w:color w:val="32373F"/>
          <w:spacing w:val="5"/>
        </w:rPr>
        <w:t>与常压热循环实验相比，热真空实验在引入周期性温度变化的同时叠加真空环境条件，能够更</w:t>
      </w:r>
      <w:r>
        <w:rPr>
          <w:color w:val="32373F"/>
          <w:spacing w:val="4"/>
        </w:rPr>
        <w:t>真实地还原</w:t>
      </w:r>
      <w:r>
        <w:rPr>
          <w:color w:val="32373F"/>
          <w:spacing w:val="5"/>
        </w:rPr>
        <w:t>空间在轨热力学环境。真空条件的引入将显著改变载荷的热传导路径与散热状态，对电子学工作</w:t>
      </w:r>
      <w:r>
        <w:rPr>
          <w:color w:val="32373F"/>
          <w:spacing w:val="4"/>
        </w:rPr>
        <w:t>点、器件</w:t>
      </w:r>
      <w:r>
        <w:rPr>
          <w:color w:val="32373F"/>
          <w:spacing w:val="5"/>
        </w:rPr>
        <w:t>功耗及温度分布均会产生不同于常压条件的影响，因此有必要在该耦合环境下对径迹</w:t>
      </w:r>
      <w:r>
        <w:rPr>
          <w:color w:val="32373F"/>
          <w:spacing w:val="4"/>
        </w:rPr>
        <w:t xml:space="preserve">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的关键性能参</w:t>
      </w:r>
    </w:p>
    <w:p w14:paraId="64E99B2B">
      <w:pPr>
        <w:pStyle w:val="9"/>
        <w:spacing w:before="1" w:line="185" w:lineRule="auto"/>
        <w:ind w:left="2"/>
      </w:pPr>
      <w:r>
        <w:rPr>
          <w:color w:val="32373F"/>
          <w:spacing w:val="-1"/>
        </w:rPr>
        <w:t>数进行全面考核。</w:t>
      </w:r>
    </w:p>
    <w:p w14:paraId="5C72BF19">
      <w:pPr>
        <w:spacing w:line="269" w:lineRule="auto"/>
        <w:rPr>
          <w:rFonts w:ascii="Arial"/>
          <w:sz w:val="21"/>
        </w:rPr>
      </w:pPr>
    </w:p>
    <w:p w14:paraId="2ACEAEB0">
      <w:pPr>
        <w:pStyle w:val="9"/>
        <w:spacing w:before="95" w:line="187" w:lineRule="auto"/>
        <w:ind w:left="3"/>
      </w:pPr>
      <w:r>
        <w:rPr>
          <w:color w:val="32373F"/>
          <w:spacing w:val="4"/>
        </w:rPr>
        <w:t xml:space="preserve">本次实验重点考察径迹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在热真空试验全程中的工作状</w:t>
      </w:r>
      <w:r>
        <w:rPr>
          <w:color w:val="32373F"/>
          <w:spacing w:val="3"/>
        </w:rPr>
        <w:t>态演化，监测参数涵盖两大类：</w:t>
      </w:r>
    </w:p>
    <w:p w14:paraId="363B8CF4">
      <w:pPr>
        <w:spacing w:line="270" w:lineRule="auto"/>
        <w:rPr>
          <w:rFonts w:ascii="Arial"/>
          <w:sz w:val="21"/>
        </w:rPr>
      </w:pPr>
    </w:p>
    <w:p w14:paraId="124BD846">
      <w:pPr>
        <w:pStyle w:val="9"/>
        <w:spacing w:before="95" w:line="187" w:lineRule="auto"/>
        <w:ind w:left="3"/>
      </w:pPr>
      <w:r>
        <w:rPr>
          <w:b/>
          <w:bCs/>
          <w:color w:val="32373F"/>
          <w:spacing w:val="4"/>
        </w:rPr>
        <w:t>科学数据类参数</w:t>
      </w:r>
      <w:r>
        <w:rPr>
          <w:color w:val="32373F"/>
          <w:spacing w:val="4"/>
        </w:rPr>
        <w:t>，包括基线刻度、电子学增益刻度及宇宙线最小电离粒子（</w:t>
      </w:r>
      <w:r>
        <w:rPr>
          <w:rFonts w:ascii="Arial" w:hAnsi="Arial" w:eastAsia="Arial" w:cs="Arial"/>
          <w:color w:val="32373F"/>
        </w:rPr>
        <w:t>MIP</w:t>
      </w:r>
      <w:r>
        <w:rPr>
          <w:color w:val="32373F"/>
          <w:spacing w:val="4"/>
        </w:rPr>
        <w:t>）响应；</w:t>
      </w:r>
    </w:p>
    <w:p w14:paraId="229FA0F1">
      <w:pPr>
        <w:spacing w:line="284" w:lineRule="auto"/>
        <w:rPr>
          <w:rFonts w:ascii="Arial"/>
          <w:sz w:val="21"/>
        </w:rPr>
      </w:pPr>
    </w:p>
    <w:p w14:paraId="4421E978">
      <w:pPr>
        <w:pStyle w:val="9"/>
        <w:spacing w:before="94" w:line="237" w:lineRule="auto"/>
        <w:ind w:left="3" w:right="112" w:hanging="1"/>
      </w:pPr>
      <w:r>
        <w:rPr>
          <w:b/>
          <w:bCs/>
          <w:color w:val="32373F"/>
          <w:spacing w:val="4"/>
        </w:rPr>
        <w:t>非科学数据类参数</w:t>
      </w:r>
      <w:r>
        <w:rPr>
          <w:color w:val="32373F"/>
          <w:spacing w:val="4"/>
        </w:rPr>
        <w:t>，包括电子学前端板（</w:t>
      </w:r>
      <w:r>
        <w:rPr>
          <w:rFonts w:ascii="Arial" w:hAnsi="Arial" w:eastAsia="Arial" w:cs="Arial"/>
          <w:color w:val="32373F"/>
        </w:rPr>
        <w:t>Front</w:t>
      </w:r>
      <w:r>
        <w:rPr>
          <w:rFonts w:ascii="Arial" w:hAnsi="Arial" w:eastAsia="Arial" w:cs="Arial"/>
          <w:color w:val="32373F"/>
          <w:spacing w:val="4"/>
        </w:rPr>
        <w:t>-</w:t>
      </w:r>
      <w:r>
        <w:rPr>
          <w:rFonts w:ascii="Arial" w:hAnsi="Arial" w:eastAsia="Arial" w:cs="Arial"/>
          <w:color w:val="32373F"/>
        </w:rPr>
        <w:t>End</w:t>
      </w:r>
      <w:r>
        <w:rPr>
          <w:rFonts w:ascii="Arial" w:hAnsi="Arial" w:eastAsia="Arial" w:cs="Arial"/>
          <w:color w:val="32373F"/>
          <w:spacing w:val="19"/>
          <w:w w:val="101"/>
        </w:rPr>
        <w:t xml:space="preserve"> </w:t>
      </w:r>
      <w:r>
        <w:rPr>
          <w:rFonts w:ascii="Arial" w:hAnsi="Arial" w:eastAsia="Arial" w:cs="Arial"/>
          <w:color w:val="32373F"/>
        </w:rPr>
        <w:t>Electronics</w:t>
      </w:r>
      <w:r>
        <w:rPr>
          <w:rFonts w:ascii="Arial" w:hAnsi="Arial" w:eastAsia="Arial" w:cs="Arial"/>
          <w:color w:val="32373F"/>
          <w:spacing w:val="-26"/>
        </w:rPr>
        <w:t xml:space="preserve"> </w:t>
      </w:r>
      <w:r>
        <w:rPr>
          <w:color w:val="32373F"/>
          <w:spacing w:val="4"/>
        </w:rPr>
        <w:t>，</w:t>
      </w:r>
      <w:r>
        <w:rPr>
          <w:color w:val="32373F"/>
          <w:spacing w:val="-43"/>
        </w:rPr>
        <w:t xml:space="preserve"> </w:t>
      </w:r>
      <w:r>
        <w:rPr>
          <w:rFonts w:ascii="Arial" w:hAnsi="Arial" w:eastAsia="Arial" w:cs="Arial"/>
          <w:color w:val="32373F"/>
        </w:rPr>
        <w:t>FEE</w:t>
      </w:r>
      <w:r>
        <w:rPr>
          <w:color w:val="32373F"/>
          <w:spacing w:val="4"/>
        </w:rPr>
        <w:t>）电流传感器输出、</w:t>
      </w:r>
      <w:r>
        <w:rPr>
          <w:color w:val="32373F"/>
          <w:spacing w:val="3"/>
        </w:rPr>
        <w:t>温度传感器测</w:t>
      </w:r>
      <w:r>
        <w:rPr>
          <w:color w:val="32373F"/>
        </w:rPr>
        <w:t>量值及数据采集运行状态。</w:t>
      </w:r>
    </w:p>
    <w:p w14:paraId="098ABF3A">
      <w:pPr>
        <w:pStyle w:val="9"/>
        <w:spacing w:before="275" w:line="229" w:lineRule="auto"/>
        <w:ind w:left="1"/>
      </w:pPr>
      <w:r>
        <w:rPr>
          <w:color w:val="32373F"/>
          <w:spacing w:val="5"/>
        </w:rPr>
        <w:t>通过对高温平台、低温平台、升降温过渡阶段及试验前后室温状态下各项测试结果的横向对比与</w:t>
      </w:r>
      <w:r>
        <w:rPr>
          <w:color w:val="32373F"/>
          <w:spacing w:val="4"/>
        </w:rPr>
        <w:t>纵向趋势</w:t>
      </w:r>
      <w:r>
        <w:rPr>
          <w:color w:val="32373F"/>
          <w:spacing w:val="5"/>
        </w:rPr>
        <w:t>分析，综合判断系统是否存在与真空环境相关的异常响应、与温度变化相关的参数漂移、间歇性</w:t>
      </w:r>
      <w:r>
        <w:rPr>
          <w:color w:val="32373F"/>
          <w:spacing w:val="4"/>
        </w:rPr>
        <w:t>工作故</w:t>
      </w:r>
    </w:p>
    <w:p w14:paraId="62B7103A">
      <w:pPr>
        <w:pStyle w:val="2"/>
        <w:spacing w:before="90" w:line="183" w:lineRule="auto"/>
        <w:ind w:left="4"/>
        <w:outlineLvl w:val="0"/>
        <w:rPr>
          <w:b/>
          <w:bCs/>
          <w:color w:val="32373F"/>
          <w:spacing w:val="8"/>
          <w:sz w:val="33"/>
          <w:szCs w:val="33"/>
        </w:rPr>
      </w:pPr>
      <w:r>
        <w:rPr>
          <w:color w:val="32373F"/>
          <w:spacing w:val="5"/>
        </w:rPr>
        <w:t xml:space="preserve">障，或经历热真空环境后不可恢复的性能退化现象，为径迹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飞行件的正样验收及后续在轨运行提供</w:t>
      </w:r>
      <w:r>
        <w:rPr>
          <w:color w:val="32373F"/>
          <w:spacing w:val="-2"/>
        </w:rPr>
        <w:t>可靠的工程依据。</w:t>
      </w:r>
    </w:p>
    <w:p w14:paraId="28A16936">
      <w:pPr>
        <w:spacing w:line="138" w:lineRule="exact"/>
      </w:pPr>
    </w:p>
    <w:p w14:paraId="5CFB9BCB">
      <w:pPr>
        <w:spacing w:line="138" w:lineRule="exact"/>
      </w:pPr>
      <w:r>
        <w:drawing>
          <wp:inline distT="0" distB="0" distL="0" distR="0">
            <wp:extent cx="6572250" cy="19050"/>
            <wp:effectExtent l="0" t="0" r="11430" b="3810"/>
            <wp:docPr id="39" name="IM 2"/>
            <wp:cNvGraphicFramePr/>
            <a:graphic xmlns:a="http://schemas.openxmlformats.org/drawingml/2006/main">
              <a:graphicData uri="http://schemas.openxmlformats.org/drawingml/2006/picture">
                <pic:pic xmlns:pic="http://schemas.openxmlformats.org/drawingml/2006/picture">
                  <pic:nvPicPr>
                    <pic:cNvPr id="39" name="IM 2"/>
                    <pic:cNvPicPr/>
                  </pic:nvPicPr>
                  <pic:blipFill>
                    <a:blip r:embed="rId7"/>
                    <a:stretch>
                      <a:fillRect/>
                    </a:stretch>
                  </pic:blipFill>
                  <pic:spPr>
                    <a:xfrm>
                      <a:off x="0" y="0"/>
                      <a:ext cx="6572250" cy="19050"/>
                    </a:xfrm>
                    <a:prstGeom prst="rect">
                      <a:avLst/>
                    </a:prstGeom>
                  </pic:spPr>
                </pic:pic>
              </a:graphicData>
            </a:graphic>
          </wp:inline>
        </w:drawing>
      </w:r>
    </w:p>
    <w:p w14:paraId="387928B8">
      <w:pPr>
        <w:pStyle w:val="2"/>
        <w:spacing w:before="246" w:line="184" w:lineRule="auto"/>
        <w:ind w:left="7"/>
        <w:outlineLvl w:val="1"/>
        <w:rPr>
          <w:sz w:val="29"/>
          <w:szCs w:val="29"/>
        </w:rPr>
      </w:pPr>
      <w:r>
        <w:rPr>
          <w:rFonts w:ascii="Arial" w:hAnsi="Arial" w:eastAsia="Arial" w:cs="Arial"/>
          <w:b/>
          <w:bCs/>
          <w:color w:val="32373F"/>
          <w:sz w:val="29"/>
          <w:szCs w:val="29"/>
        </w:rPr>
        <w:t xml:space="preserve">2. </w:t>
      </w:r>
      <w:r>
        <w:rPr>
          <w:b/>
          <w:bCs/>
          <w:color w:val="32373F"/>
          <w:sz w:val="29"/>
          <w:szCs w:val="29"/>
        </w:rPr>
        <w:t>实验内容</w:t>
      </w:r>
    </w:p>
    <w:p w14:paraId="7044F2DD">
      <w:pPr>
        <w:pStyle w:val="2"/>
        <w:spacing w:before="272" w:line="236" w:lineRule="auto"/>
        <w:ind w:left="5" w:hanging="2"/>
        <w:jc w:val="both"/>
      </w:pPr>
      <w:r>
        <w:rPr>
          <w:color w:val="32373F"/>
          <w:spacing w:val="5"/>
        </w:rPr>
        <w:t xml:space="preserve">本次热真空实验以径迹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探测单元为测试对象，依据正样阶段环境试验要求开展</w:t>
      </w:r>
      <w:r>
        <w:rPr>
          <w:color w:val="32373F"/>
          <w:spacing w:val="4"/>
        </w:rPr>
        <w:t xml:space="preserve">。实验期间，径迹 </w:t>
      </w:r>
      <w:r>
        <w:rPr>
          <w:rFonts w:ascii="Arial" w:hAnsi="Arial" w:eastAsia="Arial" w:cs="Arial"/>
          <w:color w:val="32373F"/>
        </w:rPr>
        <w:t>CsI</w:t>
      </w:r>
      <w:r>
        <w:rPr>
          <w:color w:val="32373F"/>
          <w:spacing w:val="5"/>
        </w:rPr>
        <w:t>随探测器组合体安装于热真空试验罐内，在规定的真空度和温度边界条件下按照预设试</w:t>
      </w:r>
      <w:r>
        <w:rPr>
          <w:color w:val="32373F"/>
          <w:spacing w:val="4"/>
        </w:rPr>
        <w:t>验剖面完成全流程</w:t>
      </w:r>
      <w:r>
        <w:rPr>
          <w:color w:val="32373F"/>
          <w:spacing w:val="-3"/>
        </w:rPr>
        <w:t>热真空考核。</w:t>
      </w:r>
    </w:p>
    <w:p w14:paraId="58B10CB1">
      <w:pPr>
        <w:pStyle w:val="2"/>
        <w:spacing w:before="268" w:line="187" w:lineRule="auto"/>
        <w:ind w:left="4"/>
      </w:pPr>
      <w:r>
        <w:rPr>
          <w:color w:val="32373F"/>
          <w:spacing w:val="1"/>
        </w:rPr>
        <w:t>实验按顺序依次经历以下阶段：</w:t>
      </w:r>
    </w:p>
    <w:p w14:paraId="4ABECE0F">
      <w:pPr>
        <w:spacing w:line="270" w:lineRule="auto"/>
        <w:rPr>
          <w:rFonts w:ascii="Arial"/>
          <w:sz w:val="21"/>
        </w:rPr>
      </w:pPr>
    </w:p>
    <w:p w14:paraId="7654B1D8">
      <w:pPr>
        <w:pStyle w:val="2"/>
        <w:spacing w:before="95" w:line="239" w:lineRule="auto"/>
        <w:ind w:left="384" w:right="54" w:hanging="228"/>
      </w:pPr>
      <w:r>
        <w:rPr>
          <w:rFonts w:ascii="Arial" w:hAnsi="Arial" w:eastAsia="Arial" w:cs="Arial"/>
          <w:color w:val="32373F"/>
          <w:spacing w:val="4"/>
        </w:rPr>
        <w:t xml:space="preserve">1. </w:t>
      </w:r>
      <w:r>
        <w:rPr>
          <w:b/>
          <w:bCs/>
          <w:color w:val="32373F"/>
          <w:spacing w:val="4"/>
        </w:rPr>
        <w:t>试验前常温常压状态检查</w:t>
      </w:r>
      <w:r>
        <w:rPr>
          <w:color w:val="32373F"/>
          <w:spacing w:val="4"/>
        </w:rPr>
        <w:t xml:space="preserve">：对径迹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各项功能和性能参数进行基线测试，记录初始状态，作为后续</w:t>
      </w:r>
      <w:r>
        <w:rPr>
          <w:color w:val="32373F"/>
          <w:spacing w:val="-4"/>
        </w:rPr>
        <w:t>对比基准；</w:t>
      </w:r>
    </w:p>
    <w:p w14:paraId="2E51CF26">
      <w:pPr>
        <w:pStyle w:val="2"/>
        <w:spacing w:before="57"/>
        <w:ind w:left="384" w:right="69" w:hanging="246"/>
      </w:pPr>
      <w:r>
        <w:rPr>
          <w:rFonts w:ascii="Arial" w:hAnsi="Arial" w:eastAsia="Arial" w:cs="Arial"/>
          <w:color w:val="32373F"/>
          <w:spacing w:val="5"/>
        </w:rPr>
        <w:t xml:space="preserve">2. </w:t>
      </w:r>
      <w:r>
        <w:rPr>
          <w:b/>
          <w:bCs/>
          <w:color w:val="32373F"/>
          <w:spacing w:val="5"/>
        </w:rPr>
        <w:t>试验件安装与线缆连接</w:t>
      </w:r>
      <w:r>
        <w:rPr>
          <w:color w:val="32373F"/>
          <w:spacing w:val="5"/>
        </w:rPr>
        <w:t>：将探测器组合体固定安装于热真</w:t>
      </w:r>
      <w:r>
        <w:rPr>
          <w:color w:val="32373F"/>
          <w:spacing w:val="4"/>
        </w:rPr>
        <w:t>空罐内，完成各路电气接口连接及密封性检</w:t>
      </w:r>
      <w:r>
        <w:rPr>
          <w:color w:val="32373F"/>
          <w:spacing w:val="-10"/>
        </w:rPr>
        <w:t>查；</w:t>
      </w:r>
    </w:p>
    <w:p w14:paraId="744E71A6">
      <w:pPr>
        <w:pStyle w:val="2"/>
        <w:spacing w:before="60"/>
        <w:ind w:left="141"/>
      </w:pPr>
      <w:r>
        <w:rPr>
          <w:rFonts w:ascii="Arial" w:hAnsi="Arial" w:eastAsia="Arial" w:cs="Arial"/>
          <w:color w:val="32373F"/>
          <w:spacing w:val="3"/>
        </w:rPr>
        <w:t xml:space="preserve">3. </w:t>
      </w:r>
      <w:r>
        <w:rPr>
          <w:b/>
          <w:bCs/>
          <w:color w:val="32373F"/>
          <w:spacing w:val="3"/>
        </w:rPr>
        <w:t>真空罐抽真空</w:t>
      </w:r>
      <w:r>
        <w:rPr>
          <w:color w:val="32373F"/>
          <w:spacing w:val="3"/>
        </w:rPr>
        <w:t>：按规定速率对试验罐抽气，待真空度满足试验要求后转入后续阶段；</w:t>
      </w:r>
    </w:p>
    <w:p w14:paraId="2E1052C8">
      <w:pPr>
        <w:pStyle w:val="2"/>
        <w:spacing w:before="113"/>
        <w:ind w:left="386" w:right="54" w:hanging="251"/>
      </w:pPr>
      <w:r>
        <w:rPr>
          <w:rFonts w:ascii="Arial" w:hAnsi="Arial" w:eastAsia="Arial" w:cs="Arial"/>
          <w:color w:val="32373F"/>
          <w:spacing w:val="5"/>
        </w:rPr>
        <w:t xml:space="preserve">4. </w:t>
      </w:r>
      <w:r>
        <w:rPr>
          <w:b/>
          <w:bCs/>
          <w:color w:val="32373F"/>
          <w:spacing w:val="5"/>
        </w:rPr>
        <w:t>真空环境下初始状态检查</w:t>
      </w:r>
      <w:r>
        <w:rPr>
          <w:color w:val="32373F"/>
          <w:spacing w:val="5"/>
        </w:rPr>
        <w:t xml:space="preserve">：在真空条件下对径迹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进行上电</w:t>
      </w:r>
      <w:r>
        <w:rPr>
          <w:color w:val="32373F"/>
          <w:spacing w:val="4"/>
        </w:rPr>
        <w:t>自检，确认系统在低压环境下可正常启</w:t>
      </w:r>
      <w:r>
        <w:rPr>
          <w:color w:val="32373F"/>
          <w:spacing w:val="-1"/>
        </w:rPr>
        <w:t>动并进入工作状态；</w:t>
      </w:r>
    </w:p>
    <w:p w14:paraId="37ED89E4">
      <w:pPr>
        <w:pStyle w:val="2"/>
        <w:spacing w:before="13" w:line="239" w:lineRule="auto"/>
        <w:ind w:left="383" w:right="54" w:hanging="242"/>
      </w:pPr>
      <w:r>
        <w:rPr>
          <w:rFonts w:ascii="Arial" w:hAnsi="Arial" w:eastAsia="Arial" w:cs="Arial"/>
          <w:color w:val="32373F"/>
          <w:spacing w:val="5"/>
        </w:rPr>
        <w:t xml:space="preserve">5. </w:t>
      </w:r>
      <w:r>
        <w:rPr>
          <w:b/>
          <w:bCs/>
          <w:color w:val="32373F"/>
          <w:spacing w:val="5"/>
        </w:rPr>
        <w:t>高温平台工作状态监测</w:t>
      </w:r>
      <w:r>
        <w:rPr>
          <w:color w:val="32373F"/>
          <w:spacing w:val="5"/>
        </w:rPr>
        <w:t>：在规定高温平台下保</w:t>
      </w:r>
      <w:r>
        <w:rPr>
          <w:color w:val="32373F"/>
          <w:spacing w:val="4"/>
        </w:rPr>
        <w:t xml:space="preserve">持径迹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持续通电工作，对各项关键参数进行全程监</w:t>
      </w:r>
      <w:r>
        <w:rPr>
          <w:color w:val="32373F"/>
          <w:spacing w:val="2"/>
        </w:rPr>
        <w:t>测，评估高温稳定环境下的性能保持能力；</w:t>
      </w:r>
    </w:p>
    <w:p w14:paraId="08D114C9">
      <w:pPr>
        <w:pStyle w:val="2"/>
        <w:spacing w:before="59" w:line="239" w:lineRule="auto"/>
        <w:ind w:left="382" w:right="54" w:hanging="242"/>
      </w:pPr>
      <w:r>
        <w:rPr>
          <w:rFonts w:ascii="Arial" w:hAnsi="Arial" w:eastAsia="Arial" w:cs="Arial"/>
          <w:color w:val="32373F"/>
          <w:spacing w:val="5"/>
        </w:rPr>
        <w:t xml:space="preserve">6. </w:t>
      </w:r>
      <w:r>
        <w:rPr>
          <w:b/>
          <w:bCs/>
          <w:color w:val="32373F"/>
          <w:spacing w:val="5"/>
        </w:rPr>
        <w:t>低温平台工作状态监测</w:t>
      </w:r>
      <w:r>
        <w:rPr>
          <w:color w:val="32373F"/>
          <w:spacing w:val="5"/>
        </w:rPr>
        <w:t>：在规定低温平台下保持</w:t>
      </w:r>
      <w:r>
        <w:rPr>
          <w:color w:val="32373F"/>
          <w:spacing w:val="4"/>
        </w:rPr>
        <w:t xml:space="preserve">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持续通电工作，考察低温环境下系统的工作</w:t>
      </w:r>
      <w:r>
        <w:rPr>
          <w:color w:val="32373F"/>
          <w:spacing w:val="1"/>
        </w:rPr>
        <w:t>稳定性与参数一致性；</w:t>
      </w:r>
    </w:p>
    <w:p w14:paraId="2E7A4A37">
      <w:pPr>
        <w:pStyle w:val="2"/>
        <w:spacing w:before="99" w:line="239" w:lineRule="auto"/>
        <w:ind w:left="384" w:right="70" w:hanging="242"/>
      </w:pPr>
      <w:r>
        <w:rPr>
          <w:rFonts w:ascii="Arial" w:hAnsi="Arial" w:eastAsia="Arial" w:cs="Arial"/>
          <w:color w:val="32373F"/>
          <w:spacing w:val="5"/>
        </w:rPr>
        <w:t xml:space="preserve">7. </w:t>
      </w:r>
      <w:r>
        <w:rPr>
          <w:b/>
          <w:bCs/>
          <w:color w:val="32373F"/>
          <w:spacing w:val="5"/>
        </w:rPr>
        <w:t>温度转换过程中的连续监测</w:t>
      </w:r>
      <w:r>
        <w:rPr>
          <w:color w:val="32373F"/>
          <w:spacing w:val="5"/>
        </w:rPr>
        <w:t>：在升温和降温</w:t>
      </w:r>
      <w:r>
        <w:rPr>
          <w:color w:val="32373F"/>
          <w:spacing w:val="4"/>
        </w:rPr>
        <w:t>过渡阶段对各项参数实施不间断监测，重点关注参数是否</w:t>
      </w:r>
      <w:r>
        <w:rPr>
          <w:color w:val="32373F"/>
          <w:spacing w:val="2"/>
        </w:rPr>
        <w:t>在温度变化过程中出现异常漂移或突变；</w:t>
      </w:r>
    </w:p>
    <w:p w14:paraId="798E27A4">
      <w:pPr>
        <w:pStyle w:val="2"/>
        <w:spacing w:before="17" w:line="239" w:lineRule="auto"/>
        <w:ind w:left="383" w:right="102" w:hanging="242"/>
      </w:pPr>
      <w:r>
        <w:rPr>
          <w:rFonts w:ascii="Arial" w:hAnsi="Arial" w:eastAsia="Arial" w:cs="Arial"/>
          <w:color w:val="32373F"/>
          <w:spacing w:val="4"/>
        </w:rPr>
        <w:t xml:space="preserve">8. </w:t>
      </w:r>
      <w:r>
        <w:rPr>
          <w:b/>
          <w:bCs/>
          <w:color w:val="32373F"/>
          <w:spacing w:val="4"/>
        </w:rPr>
        <w:t>试验结束后复压与出罐检查</w:t>
      </w:r>
      <w:r>
        <w:rPr>
          <w:color w:val="32373F"/>
          <w:spacing w:val="4"/>
        </w:rPr>
        <w:t>：按规定速率向试</w:t>
      </w:r>
      <w:r>
        <w:rPr>
          <w:color w:val="32373F"/>
          <w:spacing w:val="3"/>
        </w:rPr>
        <w:t xml:space="preserve">验罐回充气体，恢复常压后对径迹 </w:t>
      </w:r>
      <w:r>
        <w:rPr>
          <w:rFonts w:ascii="Arial" w:hAnsi="Arial" w:eastAsia="Arial" w:cs="Arial"/>
          <w:color w:val="32373F"/>
        </w:rPr>
        <w:t>CsI</w:t>
      </w:r>
      <w:r>
        <w:rPr>
          <w:rFonts w:ascii="Arial" w:hAnsi="Arial" w:eastAsia="Arial" w:cs="Arial"/>
          <w:color w:val="32373F"/>
          <w:spacing w:val="3"/>
        </w:rPr>
        <w:t xml:space="preserve"> </w:t>
      </w:r>
      <w:r>
        <w:rPr>
          <w:color w:val="32373F"/>
          <w:spacing w:val="3"/>
        </w:rPr>
        <w:t>状态进行检查，</w:t>
      </w:r>
      <w:r>
        <w:rPr>
          <w:color w:val="32373F"/>
        </w:rPr>
        <w:t>确认复压过程中无异常；</w:t>
      </w:r>
    </w:p>
    <w:p w14:paraId="12AE8529">
      <w:pPr>
        <w:pStyle w:val="2"/>
        <w:spacing w:before="57" w:line="239" w:lineRule="auto"/>
        <w:ind w:left="384" w:right="69" w:hanging="243"/>
      </w:pPr>
      <w:r>
        <w:rPr>
          <w:rFonts w:ascii="Arial" w:hAnsi="Arial" w:eastAsia="Arial" w:cs="Arial"/>
          <w:color w:val="32373F"/>
          <w:spacing w:val="5"/>
        </w:rPr>
        <w:t xml:space="preserve">9. </w:t>
      </w:r>
      <w:r>
        <w:rPr>
          <w:b/>
          <w:bCs/>
          <w:color w:val="32373F"/>
          <w:spacing w:val="5"/>
        </w:rPr>
        <w:t>试验后常温常压性能复测</w:t>
      </w:r>
      <w:r>
        <w:rPr>
          <w:color w:val="32373F"/>
          <w:spacing w:val="5"/>
        </w:rPr>
        <w:t>：将探测器取出后在常温</w:t>
      </w:r>
      <w:r>
        <w:rPr>
          <w:color w:val="32373F"/>
          <w:spacing w:val="4"/>
        </w:rPr>
        <w:t>常压环境下重新开展性能测试，与试验前基线结果</w:t>
      </w:r>
      <w:r>
        <w:rPr>
          <w:color w:val="32373F"/>
          <w:spacing w:val="3"/>
        </w:rPr>
        <w:t>进行对比，判断热真空试验是否造成不可恢复的性能变化。</w:t>
      </w:r>
    </w:p>
    <w:p w14:paraId="4A1BF0DE">
      <w:pPr>
        <w:pStyle w:val="2"/>
        <w:spacing w:before="236" w:line="187" w:lineRule="auto"/>
        <w:ind w:left="2"/>
      </w:pPr>
      <w:r>
        <w:rPr>
          <w:color w:val="32373F"/>
          <w:spacing w:val="5"/>
        </w:rPr>
        <w:t xml:space="preserve">在整个热真空实验过程中，径迹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全程保持通电工作状态，持续采集科学数据、</w:t>
      </w:r>
      <w:r>
        <w:rPr>
          <w:color w:val="32373F"/>
          <w:spacing w:val="4"/>
        </w:rPr>
        <w:t>遥测数据及运行日</w:t>
      </w:r>
    </w:p>
    <w:p w14:paraId="6398F283">
      <w:pPr>
        <w:pStyle w:val="2"/>
        <w:spacing w:before="66" w:line="187" w:lineRule="auto"/>
        <w:ind w:left="6"/>
      </w:pPr>
      <w:r>
        <w:rPr>
          <w:color w:val="32373F"/>
          <w:spacing w:val="3"/>
        </w:rPr>
        <w:t>志。各试验阶段的考核侧重点有所不同：</w:t>
      </w:r>
      <w:r>
        <w:rPr>
          <w:color w:val="32373F"/>
          <w:spacing w:val="23"/>
        </w:rPr>
        <w:t xml:space="preserve"> </w:t>
      </w:r>
      <w:r>
        <w:rPr>
          <w:b/>
          <w:bCs/>
          <w:color w:val="32373F"/>
          <w:spacing w:val="3"/>
        </w:rPr>
        <w:t>高温和低温平台阶段</w:t>
      </w:r>
      <w:r>
        <w:rPr>
          <w:color w:val="32373F"/>
          <w:spacing w:val="3"/>
        </w:rPr>
        <w:t xml:space="preserve">主要评估径迹 </w:t>
      </w:r>
      <w:r>
        <w:rPr>
          <w:rFonts w:ascii="Arial" w:hAnsi="Arial" w:eastAsia="Arial" w:cs="Arial"/>
          <w:color w:val="32373F"/>
        </w:rPr>
        <w:t>CsI</w:t>
      </w:r>
      <w:r>
        <w:rPr>
          <w:rFonts w:ascii="Arial" w:hAnsi="Arial" w:eastAsia="Arial" w:cs="Arial"/>
          <w:color w:val="32373F"/>
          <w:spacing w:val="3"/>
        </w:rPr>
        <w:t xml:space="preserve"> </w:t>
      </w:r>
      <w:r>
        <w:rPr>
          <w:color w:val="32373F"/>
          <w:spacing w:val="2"/>
        </w:rPr>
        <w:t>在极端温度稳定环境下</w:t>
      </w:r>
    </w:p>
    <w:p w14:paraId="74A92A49">
      <w:pPr>
        <w:pStyle w:val="2"/>
        <w:spacing w:before="65" w:line="239" w:lineRule="auto"/>
        <w:ind w:left="3" w:firstLine="9"/>
      </w:pPr>
      <w:r>
        <w:rPr>
          <w:color w:val="32373F"/>
          <w:spacing w:val="1"/>
        </w:rPr>
        <w:t>的性能保持能力；</w:t>
      </w:r>
      <w:r>
        <w:rPr>
          <w:color w:val="32373F"/>
          <w:spacing w:val="-27"/>
        </w:rPr>
        <w:t xml:space="preserve"> </w:t>
      </w:r>
      <w:r>
        <w:rPr>
          <w:b/>
          <w:bCs/>
          <w:color w:val="32373F"/>
          <w:spacing w:val="1"/>
        </w:rPr>
        <w:t>升降温过渡阶段</w:t>
      </w:r>
      <w:r>
        <w:rPr>
          <w:color w:val="32373F"/>
          <w:spacing w:val="1"/>
        </w:rPr>
        <w:t xml:space="preserve">主要考察系统参数对温度变化的响应特性及其稳定裕度；  </w:t>
      </w:r>
      <w:r>
        <w:rPr>
          <w:b/>
          <w:bCs/>
          <w:color w:val="32373F"/>
          <w:spacing w:val="1"/>
        </w:rPr>
        <w:t>试验前后室温</w:t>
      </w:r>
      <w:r>
        <w:rPr>
          <w:b/>
          <w:bCs/>
          <w:color w:val="32373F"/>
          <w:spacing w:val="3"/>
        </w:rPr>
        <w:t>测试</w:t>
      </w:r>
      <w:r>
        <w:rPr>
          <w:color w:val="32373F"/>
          <w:spacing w:val="3"/>
        </w:rPr>
        <w:t xml:space="preserve">则用于评判热真空环境是否对径迹 </w:t>
      </w:r>
      <w:r>
        <w:rPr>
          <w:rFonts w:ascii="Arial" w:hAnsi="Arial" w:eastAsia="Arial" w:cs="Arial"/>
          <w:color w:val="32373F"/>
        </w:rPr>
        <w:t>CsI</w:t>
      </w:r>
      <w:r>
        <w:rPr>
          <w:rFonts w:ascii="Arial" w:hAnsi="Arial" w:eastAsia="Arial" w:cs="Arial"/>
          <w:color w:val="32373F"/>
          <w:spacing w:val="3"/>
        </w:rPr>
        <w:t xml:space="preserve"> </w:t>
      </w:r>
      <w:r>
        <w:rPr>
          <w:color w:val="32373F"/>
          <w:spacing w:val="3"/>
        </w:rPr>
        <w:t>造成不可逆的性能影响。</w:t>
      </w:r>
    </w:p>
    <w:p w14:paraId="1197B97A">
      <w:pPr>
        <w:pStyle w:val="2"/>
        <w:spacing w:before="270" w:line="186" w:lineRule="auto"/>
        <w:ind w:left="4"/>
      </w:pPr>
      <w:r>
        <w:rPr>
          <w:color w:val="32373F"/>
          <w:spacing w:val="1"/>
        </w:rPr>
        <w:t>实验期间重点考察以下方面：</w:t>
      </w:r>
    </w:p>
    <w:p w14:paraId="64AD33BF">
      <w:pPr>
        <w:spacing w:line="286" w:lineRule="auto"/>
        <w:rPr>
          <w:rFonts w:ascii="Arial"/>
          <w:sz w:val="21"/>
        </w:rPr>
      </w:pPr>
    </w:p>
    <w:p w14:paraId="4130183E">
      <w:pPr>
        <w:pStyle w:val="2"/>
        <w:spacing w:before="95" w:line="186" w:lineRule="auto"/>
        <w:ind w:left="156"/>
      </w:pPr>
      <w:r>
        <w:rPr>
          <w:rFonts w:ascii="Arial" w:hAnsi="Arial" w:eastAsia="Arial" w:cs="Arial"/>
          <w:color w:val="32373F"/>
          <w:spacing w:val="3"/>
        </w:rPr>
        <w:t xml:space="preserve">1. </w:t>
      </w:r>
      <w:r>
        <w:rPr>
          <w:color w:val="32373F"/>
          <w:spacing w:val="3"/>
        </w:rPr>
        <w:t>真空环境引入后电子学工作状态是否出现异常</w:t>
      </w:r>
    </w:p>
    <w:p w14:paraId="791D5195">
      <w:pPr>
        <w:pStyle w:val="2"/>
        <w:spacing w:before="156" w:line="187" w:lineRule="auto"/>
        <w:ind w:left="138"/>
      </w:pPr>
      <w:r>
        <w:rPr>
          <w:rFonts w:ascii="Arial" w:hAnsi="Arial" w:eastAsia="Arial" w:cs="Arial"/>
          <w:color w:val="32373F"/>
          <w:spacing w:val="4"/>
        </w:rPr>
        <w:t xml:space="preserve">2. </w:t>
      </w:r>
      <w:r>
        <w:rPr>
          <w:color w:val="32373F"/>
          <w:spacing w:val="4"/>
        </w:rPr>
        <w:t>高温和低温平台下各通道基线是否保持稳定</w:t>
      </w:r>
    </w:p>
    <w:p w14:paraId="22BB84C4">
      <w:pPr>
        <w:pStyle w:val="2"/>
        <w:spacing w:before="115" w:line="239" w:lineRule="auto"/>
        <w:ind w:left="141"/>
      </w:pPr>
      <w:r>
        <w:rPr>
          <w:rFonts w:ascii="Arial" w:hAnsi="Arial" w:eastAsia="Arial" w:cs="Arial"/>
          <w:color w:val="32373F"/>
          <w:spacing w:val="4"/>
        </w:rPr>
        <w:t xml:space="preserve">3.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响应是否随温度变化发生系统性偏移</w:t>
      </w:r>
    </w:p>
    <w:p w14:paraId="42BEF9AB">
      <w:pPr>
        <w:pStyle w:val="2"/>
        <w:spacing w:before="113" w:line="188" w:lineRule="auto"/>
        <w:ind w:left="135"/>
      </w:pPr>
      <w:r>
        <w:rPr>
          <w:rFonts w:ascii="Arial" w:hAnsi="Arial" w:eastAsia="Arial" w:cs="Arial"/>
          <w:color w:val="32373F"/>
          <w:spacing w:val="4"/>
        </w:rPr>
        <w:t xml:space="preserve">4. </w:t>
      </w:r>
      <w:r>
        <w:rPr>
          <w:color w:val="32373F"/>
          <w:spacing w:val="4"/>
        </w:rPr>
        <w:t>温度、电流等遥测参数是否连续稳定、无突变</w:t>
      </w:r>
    </w:p>
    <w:p w14:paraId="0900A521">
      <w:pPr>
        <w:pStyle w:val="2"/>
        <w:spacing w:before="115" w:line="239" w:lineRule="auto"/>
        <w:ind w:left="141"/>
      </w:pPr>
      <w:r>
        <w:rPr>
          <w:rFonts w:ascii="Arial" w:hAnsi="Arial" w:eastAsia="Arial" w:cs="Arial"/>
          <w:color w:val="32373F"/>
          <w:spacing w:val="4"/>
        </w:rPr>
        <w:t xml:space="preserve">5. </w:t>
      </w:r>
      <w:r>
        <w:rPr>
          <w:color w:val="32373F"/>
          <w:spacing w:val="4"/>
        </w:rPr>
        <w:t>数据采集过程是否存在中断、丢包或异常帧</w:t>
      </w:r>
    </w:p>
    <w:p w14:paraId="5D709F6B">
      <w:pPr>
        <w:pStyle w:val="2"/>
        <w:spacing w:before="74" w:line="239" w:lineRule="auto"/>
        <w:ind w:left="140"/>
      </w:pPr>
      <w:r>
        <w:rPr>
          <w:rFonts w:ascii="Arial" w:hAnsi="Arial" w:eastAsia="Arial" w:cs="Arial"/>
          <w:color w:val="32373F"/>
          <w:spacing w:val="4"/>
        </w:rPr>
        <w:t xml:space="preserve">6. </w:t>
      </w:r>
      <w:r>
        <w:rPr>
          <w:color w:val="32373F"/>
          <w:spacing w:val="4"/>
        </w:rPr>
        <w:t>试验后恢复室温的各项性能指标是否与试验前基线一致</w:t>
      </w:r>
    </w:p>
    <w:p w14:paraId="5A905446">
      <w:pPr>
        <w:spacing w:before="188" w:line="30" w:lineRule="exact"/>
      </w:pPr>
      <w:r>
        <w:drawing>
          <wp:inline distT="0" distB="0" distL="0" distR="0">
            <wp:extent cx="6572250" cy="190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572250" cy="19050"/>
                    </a:xfrm>
                    <a:prstGeom prst="rect">
                      <a:avLst/>
                    </a:prstGeom>
                  </pic:spPr>
                </pic:pic>
              </a:graphicData>
            </a:graphic>
          </wp:inline>
        </w:drawing>
      </w:r>
    </w:p>
    <w:p w14:paraId="57A782E1">
      <w:pPr>
        <w:pStyle w:val="2"/>
        <w:spacing w:before="232" w:line="184" w:lineRule="auto"/>
        <w:ind w:left="11"/>
        <w:outlineLvl w:val="1"/>
        <w:rPr>
          <w:sz w:val="29"/>
          <w:szCs w:val="29"/>
        </w:rPr>
      </w:pPr>
      <w:r>
        <w:rPr>
          <w:rFonts w:ascii="Arial" w:hAnsi="Arial" w:eastAsia="Arial" w:cs="Arial"/>
          <w:b/>
          <w:bCs/>
          <w:color w:val="32373F"/>
          <w:spacing w:val="1"/>
          <w:sz w:val="29"/>
          <w:szCs w:val="29"/>
        </w:rPr>
        <w:t xml:space="preserve">3. </w:t>
      </w:r>
      <w:r>
        <w:rPr>
          <w:b/>
          <w:bCs/>
          <w:color w:val="32373F"/>
          <w:spacing w:val="1"/>
          <w:sz w:val="29"/>
          <w:szCs w:val="29"/>
        </w:rPr>
        <w:t>数据采集与处理方法</w:t>
      </w:r>
    </w:p>
    <w:p w14:paraId="3852A162">
      <w:pPr>
        <w:pStyle w:val="2"/>
        <w:spacing w:before="273" w:line="236" w:lineRule="auto"/>
        <w:ind w:left="2" w:right="137" w:firstLine="3"/>
        <w:jc w:val="both"/>
      </w:pPr>
      <w:r>
        <w:rPr>
          <w:color w:val="32373F"/>
          <w:spacing w:val="5"/>
        </w:rPr>
        <w:t xml:space="preserve">热真空实验过程中，径迹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的科学数据与遥测数据同步采集，全程持续记录</w:t>
      </w:r>
      <w:r>
        <w:rPr>
          <w:color w:val="32373F"/>
          <w:spacing w:val="4"/>
        </w:rPr>
        <w:t>。实验结束后，对原始数</w:t>
      </w:r>
      <w:r>
        <w:rPr>
          <w:color w:val="32373F"/>
          <w:spacing w:val="2"/>
        </w:rPr>
        <w:t xml:space="preserve">据进行系统性解包与质量检查，核验数据格式、通道编号、事件编号、  </w:t>
      </w:r>
      <w:r>
        <w:rPr>
          <w:rFonts w:ascii="Arial" w:hAnsi="Arial" w:eastAsia="Arial" w:cs="Arial"/>
          <w:color w:val="32373F"/>
        </w:rPr>
        <w:t>ADC</w:t>
      </w:r>
      <w:r>
        <w:rPr>
          <w:rFonts w:ascii="Arial" w:hAnsi="Arial" w:eastAsia="Arial" w:cs="Arial"/>
          <w:color w:val="32373F"/>
          <w:spacing w:val="2"/>
        </w:rPr>
        <w:t xml:space="preserve"> </w:t>
      </w:r>
      <w:r>
        <w:rPr>
          <w:color w:val="32373F"/>
          <w:spacing w:val="2"/>
        </w:rPr>
        <w:t>值及状态量的完整性与一致</w:t>
      </w:r>
      <w:r>
        <w:rPr>
          <w:color w:val="32373F"/>
          <w:spacing w:val="3"/>
        </w:rPr>
        <w:t>性，剔除异常帧和无效数据包，确保后续分析所用数据的可靠性。</w:t>
      </w:r>
    </w:p>
    <w:p w14:paraId="27E09F1A">
      <w:pPr>
        <w:pStyle w:val="2"/>
        <w:spacing w:before="269" w:line="186" w:lineRule="auto"/>
        <w:ind w:left="2"/>
      </w:pPr>
      <w:r>
        <w:rPr>
          <w:color w:val="32373F"/>
          <w:spacing w:val="1"/>
        </w:rPr>
        <w:t>数据处理主要包括以下步骤：</w:t>
      </w:r>
    </w:p>
    <w:p w14:paraId="6C0DB262">
      <w:pPr>
        <w:spacing w:line="285" w:lineRule="auto"/>
        <w:rPr>
          <w:rFonts w:ascii="Arial"/>
          <w:sz w:val="21"/>
        </w:rPr>
      </w:pPr>
    </w:p>
    <w:p w14:paraId="57A4C1E7">
      <w:pPr>
        <w:pStyle w:val="2"/>
        <w:spacing w:before="94" w:line="239" w:lineRule="auto"/>
        <w:ind w:left="385" w:right="67" w:hanging="229"/>
      </w:pPr>
      <w:r>
        <w:rPr>
          <w:rFonts w:ascii="Arial" w:hAnsi="Arial" w:eastAsia="Arial" w:cs="Arial"/>
          <w:color w:val="32373F"/>
          <w:spacing w:val="4"/>
        </w:rPr>
        <w:t xml:space="preserve">1. </w:t>
      </w:r>
      <w:r>
        <w:rPr>
          <w:b/>
          <w:bCs/>
          <w:color w:val="32373F"/>
          <w:spacing w:val="4"/>
        </w:rPr>
        <w:t>数据完整性检查</w:t>
      </w:r>
      <w:r>
        <w:rPr>
          <w:color w:val="32373F"/>
          <w:spacing w:val="4"/>
        </w:rPr>
        <w:t>：核查原始数据文件完整性，对科学数据进行解包，逐一检查事件编号的连续性及数</w:t>
      </w:r>
      <w:r>
        <w:rPr>
          <w:color w:val="32373F"/>
          <w:spacing w:val="2"/>
        </w:rPr>
        <w:t>据包格式的正确性，统计并记录异常事件；</w:t>
      </w:r>
    </w:p>
    <w:p w14:paraId="2056362C">
      <w:pPr>
        <w:pStyle w:val="2"/>
        <w:spacing w:before="58" w:line="237" w:lineRule="auto"/>
        <w:ind w:left="384" w:right="55" w:hanging="246"/>
      </w:pPr>
      <w:r>
        <w:rPr>
          <w:rFonts w:ascii="Arial" w:hAnsi="Arial" w:eastAsia="Arial" w:cs="Arial"/>
          <w:color w:val="32373F"/>
          <w:spacing w:val="5"/>
        </w:rPr>
        <w:t xml:space="preserve">2. </w:t>
      </w:r>
      <w:r>
        <w:rPr>
          <w:b/>
          <w:bCs/>
          <w:color w:val="32373F"/>
          <w:spacing w:val="5"/>
        </w:rPr>
        <w:t>台基分析</w:t>
      </w:r>
      <w:r>
        <w:rPr>
          <w:color w:val="32373F"/>
          <w:spacing w:val="5"/>
        </w:rPr>
        <w:t>：统计各通道台基（</w:t>
      </w:r>
      <w:r>
        <w:rPr>
          <w:rFonts w:ascii="Arial" w:hAnsi="Arial" w:eastAsia="Arial" w:cs="Arial"/>
          <w:color w:val="32373F"/>
        </w:rPr>
        <w:t>Pedestal</w:t>
      </w:r>
      <w:r>
        <w:rPr>
          <w:color w:val="32373F"/>
          <w:spacing w:val="5"/>
        </w:rPr>
        <w:t>）分布，对台基分布进行高斯（</w:t>
      </w:r>
      <w:r>
        <w:rPr>
          <w:rFonts w:ascii="Arial" w:hAnsi="Arial" w:eastAsia="Arial" w:cs="Arial"/>
          <w:color w:val="32373F"/>
        </w:rPr>
        <w:t>Gaussian</w:t>
      </w:r>
      <w:r>
        <w:rPr>
          <w:color w:val="32373F"/>
          <w:spacing w:val="5"/>
        </w:rPr>
        <w:t>）拟合，提取台基均</w:t>
      </w:r>
      <w:r>
        <w:rPr>
          <w:color w:val="32373F"/>
          <w:spacing w:val="4"/>
        </w:rPr>
        <w:t>值与拟合宽度（</w:t>
      </w:r>
      <w:r>
        <w:rPr>
          <w:rFonts w:ascii="Arial" w:hAnsi="Arial" w:eastAsia="Arial" w:cs="Arial"/>
          <w:color w:val="32373F"/>
        </w:rPr>
        <w:t>Sigma</w:t>
      </w:r>
      <w:r>
        <w:rPr>
          <w:color w:val="32373F"/>
          <w:spacing w:val="3"/>
        </w:rPr>
        <w:t>），</w:t>
      </w:r>
      <w:r>
        <w:rPr>
          <w:color w:val="32373F"/>
          <w:spacing w:val="4"/>
        </w:rPr>
        <w:t>用于描述各通道基线位置及电子学噪声</w:t>
      </w:r>
      <w:r>
        <w:rPr>
          <w:color w:val="32373F"/>
          <w:spacing w:val="3"/>
        </w:rPr>
        <w:t>水平；</w:t>
      </w:r>
    </w:p>
    <w:p w14:paraId="6DCBA27F">
      <w:pPr>
        <w:spacing w:line="237" w:lineRule="auto"/>
        <w:sectPr>
          <w:pgSz w:w="11919" w:h="16858"/>
          <w:pgMar w:top="519" w:right="783" w:bottom="0" w:left="785" w:header="0" w:footer="0" w:gutter="0"/>
          <w:cols w:space="720" w:num="1"/>
        </w:sectPr>
      </w:pPr>
    </w:p>
    <w:p w14:paraId="6DEBA907">
      <w:pPr>
        <w:pStyle w:val="2"/>
        <w:spacing w:before="60" w:line="242" w:lineRule="auto"/>
        <w:ind w:left="384" w:right="142" w:hanging="243"/>
      </w:pPr>
      <w:r>
        <w:rPr>
          <w:rFonts w:ascii="Arial" w:hAnsi="Arial" w:eastAsia="Arial" w:cs="Arial"/>
          <w:color w:val="32373F"/>
          <w:spacing w:val="5"/>
        </w:rPr>
        <w:t xml:space="preserve">3. </w:t>
      </w:r>
      <w:r>
        <w:rPr>
          <w:b/>
          <w:bCs/>
          <w:color w:val="32373F"/>
          <w:spacing w:val="5"/>
        </w:rPr>
        <w:t>电子学刻度分析</w:t>
      </w:r>
      <w:r>
        <w:rPr>
          <w:color w:val="32373F"/>
          <w:spacing w:val="5"/>
        </w:rPr>
        <w:t>：通过向前端电子学注入幅度逐级</w:t>
      </w:r>
      <w:r>
        <w:rPr>
          <w:color w:val="32373F"/>
          <w:spacing w:val="4"/>
        </w:rPr>
        <w:t xml:space="preserve">可调的脉冲激励信号，记录各通道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响应随注</w:t>
      </w:r>
      <w:r>
        <w:rPr>
          <w:color w:val="32373F"/>
          <w:spacing w:val="5"/>
        </w:rPr>
        <w:t>入偏压的变化关系，拟合线性区间增益斜率，评估各通道电子学响应的线性特性及其随温</w:t>
      </w:r>
      <w:r>
        <w:rPr>
          <w:color w:val="32373F"/>
          <w:spacing w:val="4"/>
        </w:rPr>
        <w:t>度的稳定</w:t>
      </w:r>
      <w:r>
        <w:rPr>
          <w:color w:val="32373F"/>
          <w:spacing w:val="-10"/>
        </w:rPr>
        <w:t>性；</w:t>
      </w:r>
    </w:p>
    <w:p w14:paraId="54DE2C87">
      <w:pPr>
        <w:pStyle w:val="2"/>
        <w:spacing w:before="70" w:line="187" w:lineRule="auto"/>
        <w:ind w:left="135"/>
        <w:rPr>
          <w:rFonts w:ascii="Arial" w:hAnsi="Arial" w:eastAsia="Arial" w:cs="Arial"/>
        </w:rPr>
      </w:pPr>
      <w:r>
        <w:rPr>
          <w:rFonts w:ascii="Arial" w:hAnsi="Arial" w:eastAsia="Arial" w:cs="Arial"/>
          <w:color w:val="32373F"/>
          <w:spacing w:val="5"/>
        </w:rPr>
        <w:t xml:space="preserve">4. </w:t>
      </w:r>
      <w:r>
        <w:rPr>
          <w:b/>
          <w:bCs/>
          <w:color w:val="32373F"/>
          <w:spacing w:val="5"/>
        </w:rPr>
        <w:t xml:space="preserve">宇宙线 </w:t>
      </w:r>
      <w:r>
        <w:rPr>
          <w:rFonts w:ascii="Arial" w:hAnsi="Arial" w:eastAsia="Arial" w:cs="Arial"/>
          <w:b/>
          <w:bCs/>
          <w:color w:val="32373F"/>
        </w:rPr>
        <w:t>MIP</w:t>
      </w:r>
      <w:r>
        <w:rPr>
          <w:rFonts w:ascii="Arial" w:hAnsi="Arial" w:eastAsia="Arial" w:cs="Arial"/>
          <w:b/>
          <w:bCs/>
          <w:color w:val="32373F"/>
          <w:spacing w:val="5"/>
        </w:rPr>
        <w:t xml:space="preserve"> </w:t>
      </w:r>
      <w:r>
        <w:rPr>
          <w:b/>
          <w:bCs/>
          <w:color w:val="32373F"/>
          <w:spacing w:val="5"/>
        </w:rPr>
        <w:t>响应分析</w:t>
      </w:r>
      <w:r>
        <w:rPr>
          <w:color w:val="32373F"/>
          <w:spacing w:val="5"/>
        </w:rPr>
        <w:t>：对筛选后的宇宙线事件信号谱进行朗道函数与高斯函</w:t>
      </w:r>
      <w:r>
        <w:rPr>
          <w:color w:val="32373F"/>
          <w:spacing w:val="4"/>
        </w:rPr>
        <w:t>数卷积（</w:t>
      </w:r>
      <w:r>
        <w:rPr>
          <w:rFonts w:ascii="Arial" w:hAnsi="Arial" w:eastAsia="Arial" w:cs="Arial"/>
          <w:color w:val="32373F"/>
        </w:rPr>
        <w:t>Landau</w:t>
      </w:r>
    </w:p>
    <w:p w14:paraId="1CAD8B85">
      <w:pPr>
        <w:pStyle w:val="2"/>
        <w:spacing w:before="24" w:line="239" w:lineRule="auto"/>
        <w:ind w:left="396" w:right="166" w:hanging="5"/>
      </w:pPr>
      <w:r>
        <w:rPr>
          <w:rFonts w:ascii="Arial" w:hAnsi="Arial" w:eastAsia="Arial" w:cs="Arial"/>
          <w:color w:val="32373F"/>
        </w:rPr>
        <w:t>convoluted</w:t>
      </w:r>
      <w:r>
        <w:rPr>
          <w:rFonts w:ascii="Arial" w:hAnsi="Arial" w:eastAsia="Arial" w:cs="Arial"/>
          <w:color w:val="32373F"/>
          <w:spacing w:val="6"/>
        </w:rPr>
        <w:t xml:space="preserve"> </w:t>
      </w:r>
      <w:r>
        <w:rPr>
          <w:rFonts w:ascii="Arial" w:hAnsi="Arial" w:eastAsia="Arial" w:cs="Arial"/>
          <w:color w:val="32373F"/>
        </w:rPr>
        <w:t>Gaussian</w:t>
      </w:r>
      <w:r>
        <w:rPr>
          <w:color w:val="32373F"/>
          <w:spacing w:val="6"/>
        </w:rPr>
        <w:t>）拟合，提取最可几能量损失峰位（</w:t>
      </w:r>
      <w:r>
        <w:rPr>
          <w:rFonts w:ascii="Arial" w:hAnsi="Arial" w:eastAsia="Arial" w:cs="Arial"/>
          <w:color w:val="32373F"/>
        </w:rPr>
        <w:t>MPV</w:t>
      </w:r>
      <w:r>
        <w:rPr>
          <w:color w:val="32373F"/>
          <w:spacing w:val="9"/>
        </w:rPr>
        <w:t>），</w:t>
      </w:r>
      <w:r>
        <w:rPr>
          <w:color w:val="32373F"/>
          <w:spacing w:val="6"/>
        </w:rPr>
        <w:t xml:space="preserve">评估径迹 </w:t>
      </w:r>
      <w:r>
        <w:rPr>
          <w:rFonts w:ascii="Arial" w:hAnsi="Arial" w:eastAsia="Arial" w:cs="Arial"/>
          <w:color w:val="32373F"/>
        </w:rPr>
        <w:t>CsI</w:t>
      </w:r>
      <w:r>
        <w:rPr>
          <w:rFonts w:ascii="Arial" w:hAnsi="Arial" w:eastAsia="Arial" w:cs="Arial"/>
          <w:color w:val="32373F"/>
          <w:spacing w:val="6"/>
        </w:rPr>
        <w:t xml:space="preserve"> </w:t>
      </w:r>
      <w:r>
        <w:rPr>
          <w:color w:val="32373F"/>
          <w:spacing w:val="6"/>
        </w:rPr>
        <w:t>各通道在不同温度</w:t>
      </w:r>
      <w:r>
        <w:rPr>
          <w:color w:val="32373F"/>
        </w:rPr>
        <w:t>阶段下的物理响应稳定性；</w:t>
      </w:r>
    </w:p>
    <w:p w14:paraId="459E7EF1">
      <w:pPr>
        <w:pStyle w:val="2"/>
        <w:spacing w:before="57" w:line="239" w:lineRule="auto"/>
        <w:ind w:left="385" w:right="294" w:hanging="244"/>
      </w:pPr>
      <w:r>
        <w:rPr>
          <w:rFonts w:ascii="Arial" w:hAnsi="Arial" w:eastAsia="Arial" w:cs="Arial"/>
          <w:color w:val="32373F"/>
          <w:spacing w:val="5"/>
        </w:rPr>
        <w:t xml:space="preserve">5. </w:t>
      </w:r>
      <w:r>
        <w:rPr>
          <w:b/>
          <w:bCs/>
          <w:color w:val="32373F"/>
          <w:spacing w:val="5"/>
        </w:rPr>
        <w:t>遥测参数关联分析</w:t>
      </w:r>
      <w:r>
        <w:rPr>
          <w:color w:val="32373F"/>
          <w:spacing w:val="5"/>
        </w:rPr>
        <w:t>：结合温度、电流等遥测数据</w:t>
      </w:r>
      <w:r>
        <w:rPr>
          <w:color w:val="32373F"/>
          <w:spacing w:val="4"/>
        </w:rPr>
        <w:t>，对上述各项科学数据参数的时间演化进行关联分</w:t>
      </w:r>
      <w:r>
        <w:rPr>
          <w:color w:val="32373F"/>
          <w:spacing w:val="3"/>
        </w:rPr>
        <w:t>析，判断参数变化与温度剖面之间的对应关系，识别潜在的异常响应。</w:t>
      </w:r>
    </w:p>
    <w:p w14:paraId="2BDE614F">
      <w:pPr>
        <w:pStyle w:val="2"/>
        <w:spacing w:before="236" w:line="234" w:lineRule="auto"/>
        <w:ind w:left="2" w:right="39" w:firstLine="1"/>
        <w:jc w:val="both"/>
      </w:pPr>
      <w:r>
        <w:rPr>
          <w:color w:val="32373F"/>
          <w:spacing w:val="5"/>
        </w:rPr>
        <w:t>其中，台基均值用于描述各通道基线的绝对位置，拟合宽度（</w:t>
      </w:r>
      <w:r>
        <w:rPr>
          <w:rFonts w:ascii="Arial" w:hAnsi="Arial" w:eastAsia="Arial" w:cs="Arial"/>
          <w:color w:val="32373F"/>
        </w:rPr>
        <w:t>Sigma</w:t>
      </w:r>
      <w:r>
        <w:rPr>
          <w:color w:val="32373F"/>
          <w:spacing w:val="5"/>
        </w:rPr>
        <w:t xml:space="preserve">）用于表征基线波动幅度与电子学噪声水平。在后续 </w:t>
      </w:r>
      <w:r>
        <w:rPr>
          <w:rFonts w:ascii="Arial" w:hAnsi="Arial" w:eastAsia="Arial" w:cs="Arial"/>
          <w:color w:val="32373F"/>
        </w:rPr>
        <w:t>ADC</w:t>
      </w:r>
      <w:r>
        <w:rPr>
          <w:rFonts w:ascii="Arial" w:hAnsi="Arial" w:eastAsia="Arial" w:cs="Arial"/>
          <w:color w:val="32373F"/>
          <w:spacing w:val="5"/>
        </w:rPr>
        <w:t xml:space="preserve"> </w:t>
      </w:r>
      <w:r>
        <w:rPr>
          <w:color w:val="32373F"/>
          <w:spacing w:val="5"/>
        </w:rPr>
        <w:t>响应分析及宇宙线信号提取中，应对每个通道分别进行台基扣除，以消除</w:t>
      </w:r>
      <w:r>
        <w:rPr>
          <w:color w:val="32373F"/>
          <w:spacing w:val="4"/>
        </w:rPr>
        <w:t>通道间固</w:t>
      </w:r>
      <w:r>
        <w:rPr>
          <w:color w:val="32373F"/>
          <w:spacing w:val="3"/>
        </w:rPr>
        <w:t>有基线偏置的影响，确保物理信号分析结果的准确性。</w:t>
      </w:r>
    </w:p>
    <w:p w14:paraId="6FEB4F26">
      <w:pPr>
        <w:spacing w:before="212" w:line="30" w:lineRule="exact"/>
      </w:pPr>
      <w:r>
        <w:drawing>
          <wp:inline distT="0" distB="0" distL="0" distR="0">
            <wp:extent cx="657225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572250" cy="19050"/>
                    </a:xfrm>
                    <a:prstGeom prst="rect">
                      <a:avLst/>
                    </a:prstGeom>
                  </pic:spPr>
                </pic:pic>
              </a:graphicData>
            </a:graphic>
          </wp:inline>
        </w:drawing>
      </w:r>
    </w:p>
    <w:p w14:paraId="11E8B1CD">
      <w:pPr>
        <w:pStyle w:val="2"/>
        <w:spacing w:before="247" w:line="184" w:lineRule="auto"/>
        <w:ind w:left="5"/>
        <w:outlineLvl w:val="1"/>
        <w:rPr>
          <w:sz w:val="29"/>
          <w:szCs w:val="29"/>
        </w:rPr>
      </w:pPr>
      <w:r>
        <w:rPr>
          <w:rFonts w:ascii="Arial" w:hAnsi="Arial" w:eastAsia="Arial" w:cs="Arial"/>
          <w:b/>
          <w:bCs/>
          <w:color w:val="32373F"/>
          <w:spacing w:val="1"/>
          <w:sz w:val="29"/>
          <w:szCs w:val="29"/>
        </w:rPr>
        <w:t xml:space="preserve">4. </w:t>
      </w:r>
      <w:r>
        <w:rPr>
          <w:b/>
          <w:bCs/>
          <w:color w:val="32373F"/>
          <w:spacing w:val="1"/>
          <w:sz w:val="29"/>
          <w:szCs w:val="29"/>
        </w:rPr>
        <w:t>遥测数据</w:t>
      </w:r>
    </w:p>
    <w:p w14:paraId="7BC78AA4">
      <w:pPr>
        <w:pStyle w:val="2"/>
        <w:spacing w:before="272" w:line="236" w:lineRule="auto"/>
        <w:ind w:left="2" w:right="74" w:firstLine="5"/>
      </w:pPr>
      <w:r>
        <w:rPr>
          <w:color w:val="32373F"/>
          <w:spacing w:val="4"/>
        </w:rPr>
        <w:t xml:space="preserve">为全面评估径迹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 xml:space="preserve">在热真空试验全程中的工作状态，对 </w:t>
      </w:r>
      <w:r>
        <w:rPr>
          <w:rFonts w:ascii="Arial" w:hAnsi="Arial" w:eastAsia="Arial" w:cs="Arial"/>
          <w:color w:val="32373F"/>
        </w:rPr>
        <w:t>TelFEE</w:t>
      </w:r>
      <w:r>
        <w:rPr>
          <w:rFonts w:ascii="Arial" w:hAnsi="Arial" w:eastAsia="Arial" w:cs="Arial"/>
          <w:color w:val="32373F"/>
          <w:spacing w:val="4"/>
        </w:rPr>
        <w:t xml:space="preserve"> 2 </w:t>
      </w:r>
      <w:r>
        <w:rPr>
          <w:color w:val="32373F"/>
          <w:spacing w:val="4"/>
        </w:rPr>
        <w:t>前端电子学板的温度及电源电流遥测</w:t>
      </w:r>
      <w:r>
        <w:rPr>
          <w:color w:val="32373F"/>
          <w:spacing w:val="1"/>
        </w:rPr>
        <w:t xml:space="preserve">数据进行了系统分析，监测时段覆盖 </w:t>
      </w:r>
      <w:r>
        <w:rPr>
          <w:rFonts w:ascii="Arial" w:hAnsi="Arial" w:eastAsia="Arial" w:cs="Arial"/>
          <w:color w:val="32373F"/>
          <w:spacing w:val="1"/>
        </w:rPr>
        <w:t xml:space="preserve">4 </w:t>
      </w:r>
      <w:r>
        <w:rPr>
          <w:color w:val="32373F"/>
          <w:spacing w:val="1"/>
        </w:rPr>
        <w:t xml:space="preserve">月 </w:t>
      </w:r>
      <w:r>
        <w:rPr>
          <w:rFonts w:ascii="Arial" w:hAnsi="Arial" w:eastAsia="Arial" w:cs="Arial"/>
          <w:color w:val="32373F"/>
          <w:spacing w:val="1"/>
        </w:rPr>
        <w:t>2</w:t>
      </w:r>
      <w:r>
        <w:rPr>
          <w:rFonts w:ascii="Arial" w:hAnsi="Arial" w:eastAsia="Arial" w:cs="Arial"/>
          <w:color w:val="32373F"/>
          <w:spacing w:val="35"/>
          <w:w w:val="101"/>
        </w:rPr>
        <w:t xml:space="preserve"> </w:t>
      </w:r>
      <w:r>
        <w:rPr>
          <w:color w:val="32373F"/>
          <w:spacing w:val="1"/>
        </w:rPr>
        <w:t xml:space="preserve">日至 </w:t>
      </w:r>
      <w:r>
        <w:rPr>
          <w:rFonts w:ascii="Arial" w:hAnsi="Arial" w:eastAsia="Arial" w:cs="Arial"/>
          <w:color w:val="32373F"/>
          <w:spacing w:val="1"/>
        </w:rPr>
        <w:t xml:space="preserve">4 </w:t>
      </w:r>
      <w:r>
        <w:rPr>
          <w:color w:val="32373F"/>
          <w:spacing w:val="1"/>
        </w:rPr>
        <w:t xml:space="preserve">月 </w:t>
      </w:r>
      <w:r>
        <w:rPr>
          <w:rFonts w:ascii="Arial" w:hAnsi="Arial" w:eastAsia="Arial" w:cs="Arial"/>
          <w:color w:val="32373F"/>
          <w:spacing w:val="1"/>
        </w:rPr>
        <w:t>8</w:t>
      </w:r>
      <w:r>
        <w:rPr>
          <w:rFonts w:ascii="Arial" w:hAnsi="Arial" w:eastAsia="Arial" w:cs="Arial"/>
          <w:color w:val="32373F"/>
          <w:spacing w:val="35"/>
          <w:w w:val="101"/>
        </w:rPr>
        <w:t xml:space="preserve"> </w:t>
      </w:r>
      <w:r>
        <w:rPr>
          <w:color w:val="32373F"/>
          <w:spacing w:val="1"/>
        </w:rPr>
        <w:t>日。</w:t>
      </w:r>
    </w:p>
    <w:p w14:paraId="1E77612E">
      <w:pPr>
        <w:pStyle w:val="2"/>
        <w:spacing w:before="277" w:line="187" w:lineRule="auto"/>
        <w:ind w:left="4"/>
        <w:outlineLvl w:val="2"/>
        <w:rPr>
          <w:sz w:val="24"/>
          <w:szCs w:val="24"/>
        </w:rPr>
      </w:pPr>
      <w:r>
        <w:rPr>
          <w:rFonts w:ascii="Arial" w:hAnsi="Arial" w:eastAsia="Arial" w:cs="Arial"/>
          <w:b/>
          <w:bCs/>
          <w:color w:val="32373F"/>
          <w:spacing w:val="4"/>
          <w:sz w:val="24"/>
          <w:szCs w:val="24"/>
        </w:rPr>
        <w:t xml:space="preserve">4.1 </w:t>
      </w:r>
      <w:r>
        <w:rPr>
          <w:b/>
          <w:bCs/>
          <w:color w:val="32373F"/>
          <w:spacing w:val="4"/>
          <w:sz w:val="24"/>
          <w:szCs w:val="24"/>
        </w:rPr>
        <w:t>温度监测</w:t>
      </w:r>
    </w:p>
    <w:p w14:paraId="3032EF2C">
      <w:pPr>
        <w:spacing w:before="159" w:line="7545" w:lineRule="exact"/>
      </w:pPr>
      <w:r>
        <w:rPr>
          <w:position w:val="-150"/>
        </w:rPr>
        <w:drawing>
          <wp:inline distT="0" distB="0" distL="0" distR="0">
            <wp:extent cx="6572250" cy="47910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6572250" cy="4791075"/>
                    </a:xfrm>
                    <a:prstGeom prst="rect">
                      <a:avLst/>
                    </a:prstGeom>
                  </pic:spPr>
                </pic:pic>
              </a:graphicData>
            </a:graphic>
          </wp:inline>
        </w:drawing>
      </w:r>
    </w:p>
    <w:p w14:paraId="6EC009E1">
      <w:pPr>
        <w:spacing w:line="265" w:lineRule="auto"/>
        <w:rPr>
          <w:rFonts w:ascii="Arial"/>
          <w:sz w:val="21"/>
        </w:rPr>
      </w:pPr>
    </w:p>
    <w:p w14:paraId="2EB3DA70">
      <w:pPr>
        <w:pStyle w:val="2"/>
        <w:spacing w:before="95" w:line="236" w:lineRule="auto"/>
        <w:ind w:left="7" w:right="24" w:hanging="4"/>
      </w:pPr>
      <w:r>
        <w:rPr>
          <w:color w:val="32373F"/>
          <w:spacing w:val="4"/>
        </w:rPr>
        <w:t xml:space="preserve">该图给出了热真空试验期间 </w:t>
      </w:r>
      <w:r>
        <w:rPr>
          <w:rFonts w:ascii="Arial" w:hAnsi="Arial" w:eastAsia="Arial" w:cs="Arial"/>
          <w:color w:val="32373F"/>
        </w:rPr>
        <w:t>TelFEE</w:t>
      </w:r>
      <w:r>
        <w:rPr>
          <w:rFonts w:ascii="Arial" w:hAnsi="Arial" w:eastAsia="Arial" w:cs="Arial"/>
          <w:color w:val="32373F"/>
          <w:spacing w:val="4"/>
        </w:rPr>
        <w:t xml:space="preserve"> 2 </w:t>
      </w:r>
      <w:r>
        <w:rPr>
          <w:color w:val="32373F"/>
          <w:spacing w:val="4"/>
        </w:rPr>
        <w:t>前端电</w:t>
      </w:r>
      <w:r>
        <w:rPr>
          <w:color w:val="32373F"/>
          <w:spacing w:val="3"/>
        </w:rPr>
        <w:t xml:space="preserve">子学板 </w:t>
      </w:r>
      <w:r>
        <w:rPr>
          <w:rFonts w:ascii="Arial" w:hAnsi="Arial" w:eastAsia="Arial" w:cs="Arial"/>
          <w:color w:val="32373F"/>
          <w:spacing w:val="3"/>
        </w:rPr>
        <w:t>T0–T3</w:t>
      </w:r>
      <w:r>
        <w:rPr>
          <w:rFonts w:ascii="Arial" w:hAnsi="Arial" w:eastAsia="Arial" w:cs="Arial"/>
          <w:color w:val="32373F"/>
          <w:spacing w:val="22"/>
          <w:w w:val="101"/>
        </w:rPr>
        <w:t xml:space="preserve"> </w:t>
      </w:r>
      <w:r>
        <w:rPr>
          <w:color w:val="32373F"/>
          <w:spacing w:val="3"/>
        </w:rPr>
        <w:t xml:space="preserve">四个温度测点的时间演化曲线，监测时段为 </w:t>
      </w:r>
      <w:r>
        <w:rPr>
          <w:rFonts w:ascii="Arial" w:hAnsi="Arial" w:eastAsia="Arial" w:cs="Arial"/>
          <w:color w:val="32373F"/>
          <w:spacing w:val="3"/>
        </w:rPr>
        <w:t>4</w:t>
      </w:r>
      <w:r>
        <w:rPr>
          <w:color w:val="32373F"/>
          <w:spacing w:val="-7"/>
        </w:rPr>
        <w:t xml:space="preserve">月 </w:t>
      </w:r>
      <w:r>
        <w:rPr>
          <w:rFonts w:ascii="Arial" w:hAnsi="Arial" w:eastAsia="Arial" w:cs="Arial"/>
          <w:color w:val="32373F"/>
          <w:spacing w:val="-7"/>
        </w:rPr>
        <w:t>2</w:t>
      </w:r>
      <w:r>
        <w:rPr>
          <w:rFonts w:ascii="Arial" w:hAnsi="Arial" w:eastAsia="Arial" w:cs="Arial"/>
          <w:color w:val="32373F"/>
          <w:spacing w:val="40"/>
        </w:rPr>
        <w:t xml:space="preserve"> </w:t>
      </w:r>
      <w:r>
        <w:rPr>
          <w:color w:val="32373F"/>
          <w:spacing w:val="-7"/>
        </w:rPr>
        <w:t xml:space="preserve">日至 </w:t>
      </w:r>
      <w:r>
        <w:rPr>
          <w:rFonts w:ascii="Arial" w:hAnsi="Arial" w:eastAsia="Arial" w:cs="Arial"/>
          <w:color w:val="32373F"/>
          <w:spacing w:val="-7"/>
        </w:rPr>
        <w:t>4</w:t>
      </w:r>
      <w:r>
        <w:rPr>
          <w:rFonts w:ascii="Arial" w:hAnsi="Arial" w:eastAsia="Arial" w:cs="Arial"/>
          <w:color w:val="32373F"/>
          <w:spacing w:val="9"/>
        </w:rPr>
        <w:t xml:space="preserve"> </w:t>
      </w:r>
      <w:r>
        <w:rPr>
          <w:color w:val="32373F"/>
          <w:spacing w:val="-7"/>
        </w:rPr>
        <w:t>月</w:t>
      </w:r>
      <w:r>
        <w:rPr>
          <w:color w:val="32373F"/>
          <w:spacing w:val="7"/>
        </w:rPr>
        <w:t xml:space="preserve"> </w:t>
      </w:r>
      <w:r>
        <w:rPr>
          <w:rFonts w:ascii="Arial" w:hAnsi="Arial" w:eastAsia="Arial" w:cs="Arial"/>
          <w:color w:val="32373F"/>
          <w:spacing w:val="-7"/>
        </w:rPr>
        <w:t>8</w:t>
      </w:r>
      <w:r>
        <w:rPr>
          <w:rFonts w:ascii="Arial" w:hAnsi="Arial" w:eastAsia="Arial" w:cs="Arial"/>
          <w:color w:val="32373F"/>
          <w:spacing w:val="36"/>
        </w:rPr>
        <w:t xml:space="preserve"> </w:t>
      </w:r>
      <w:r>
        <w:rPr>
          <w:color w:val="32373F"/>
          <w:spacing w:val="-7"/>
        </w:rPr>
        <w:t>日。</w:t>
      </w:r>
    </w:p>
    <w:p w14:paraId="5B72C071">
      <w:pPr>
        <w:spacing w:line="236" w:lineRule="auto"/>
        <w:sectPr>
          <w:pgSz w:w="11919" w:h="16858"/>
          <w:pgMar w:top="519" w:right="783" w:bottom="0" w:left="785" w:header="0" w:footer="0" w:gutter="0"/>
          <w:cols w:space="720" w:num="1"/>
        </w:sectPr>
      </w:pPr>
    </w:p>
    <w:p w14:paraId="6809A676">
      <w:pPr>
        <w:pStyle w:val="2"/>
        <w:spacing w:before="44" w:line="186" w:lineRule="auto"/>
        <w:ind w:left="1"/>
      </w:pPr>
      <w:r>
        <w:rPr>
          <w:b/>
          <w:bCs/>
          <w:color w:val="32373F"/>
          <w:spacing w:val="4"/>
        </w:rPr>
        <w:t>整体规律</w:t>
      </w:r>
    </w:p>
    <w:p w14:paraId="4222F91C">
      <w:pPr>
        <w:spacing w:line="268" w:lineRule="auto"/>
        <w:rPr>
          <w:rFonts w:ascii="Arial"/>
          <w:sz w:val="21"/>
        </w:rPr>
      </w:pPr>
    </w:p>
    <w:p w14:paraId="1BCF7BCE">
      <w:pPr>
        <w:pStyle w:val="2"/>
        <w:spacing w:before="94" w:line="237" w:lineRule="auto"/>
        <w:ind w:left="2" w:right="249" w:firstLine="17"/>
      </w:pPr>
      <w:r>
        <w:rPr>
          <w:color w:val="32373F"/>
          <w:spacing w:val="4"/>
        </w:rPr>
        <w:t>四个温度测点（</w:t>
      </w:r>
      <w:r>
        <w:rPr>
          <w:rFonts w:ascii="Arial" w:hAnsi="Arial" w:eastAsia="Arial" w:cs="Arial"/>
          <w:color w:val="32373F"/>
          <w:spacing w:val="4"/>
        </w:rPr>
        <w:t>T0–T3</w:t>
      </w:r>
      <w:r>
        <w:rPr>
          <w:color w:val="32373F"/>
          <w:spacing w:val="4"/>
        </w:rPr>
        <w:t>）在整个监测期间均呈现出高度一致的周期性变化规律，各测点曲线几乎完全重</w:t>
      </w:r>
      <w:r>
        <w:rPr>
          <w:color w:val="32373F"/>
        </w:rPr>
        <w:t>合，测点间温度差异极小，说明热真空罐内温场分布均匀，</w:t>
      </w:r>
      <w:r>
        <w:rPr>
          <w:color w:val="32373F"/>
          <w:spacing w:val="24"/>
        </w:rPr>
        <w:t xml:space="preserve">  </w:t>
      </w:r>
      <w:r>
        <w:rPr>
          <w:rFonts w:ascii="Arial" w:hAnsi="Arial" w:eastAsia="Arial" w:cs="Arial"/>
          <w:color w:val="32373F"/>
        </w:rPr>
        <w:t xml:space="preserve">FEE </w:t>
      </w:r>
      <w:r>
        <w:rPr>
          <w:color w:val="32373F"/>
        </w:rPr>
        <w:t>板各测点热响应特性高度一致。</w:t>
      </w:r>
    </w:p>
    <w:p w14:paraId="684DB96C">
      <w:pPr>
        <w:pStyle w:val="2"/>
        <w:spacing w:before="292" w:line="186" w:lineRule="auto"/>
        <w:ind w:left="3"/>
      </w:pPr>
      <w:r>
        <w:rPr>
          <w:b/>
          <w:bCs/>
          <w:color w:val="32373F"/>
          <w:spacing w:val="4"/>
        </w:rPr>
        <w:t>温度剖面特征</w:t>
      </w:r>
    </w:p>
    <w:p w14:paraId="7003F075">
      <w:pPr>
        <w:spacing w:line="270" w:lineRule="auto"/>
        <w:rPr>
          <w:rFonts w:ascii="Arial"/>
          <w:sz w:val="21"/>
        </w:rPr>
      </w:pPr>
    </w:p>
    <w:p w14:paraId="02C9C3A5">
      <w:pPr>
        <w:pStyle w:val="2"/>
        <w:spacing w:before="95" w:line="239" w:lineRule="auto"/>
        <w:ind w:left="3" w:right="199" w:hanging="1"/>
      </w:pPr>
      <w:r>
        <w:rPr>
          <w:color w:val="32373F"/>
          <w:spacing w:val="5"/>
        </w:rPr>
        <w:t xml:space="preserve">从时序曲线来看，整个监测期间共经历约 </w:t>
      </w:r>
      <w:r>
        <w:rPr>
          <w:rFonts w:ascii="Arial" w:hAnsi="Arial" w:eastAsia="Arial" w:cs="Arial"/>
          <w:color w:val="32373F"/>
          <w:spacing w:val="5"/>
        </w:rPr>
        <w:t xml:space="preserve">4 </w:t>
      </w:r>
      <w:r>
        <w:rPr>
          <w:color w:val="32373F"/>
          <w:spacing w:val="5"/>
        </w:rPr>
        <w:t>个完整的热循环周期</w:t>
      </w:r>
      <w:r>
        <w:rPr>
          <w:color w:val="32373F"/>
          <w:spacing w:val="4"/>
        </w:rPr>
        <w:t>，温度剖面呈现出清晰的高温平台</w:t>
      </w:r>
      <w:r>
        <w:rPr>
          <w:rFonts w:ascii="Arial" w:hAnsi="Arial" w:eastAsia="Arial" w:cs="Arial"/>
          <w:color w:val="32373F"/>
          <w:spacing w:val="4"/>
        </w:rPr>
        <w:t>—</w:t>
      </w:r>
      <w:r>
        <w:rPr>
          <w:color w:val="32373F"/>
          <w:spacing w:val="4"/>
        </w:rPr>
        <w:t>降</w:t>
      </w:r>
      <w:r>
        <w:rPr>
          <w:color w:val="32373F"/>
          <w:spacing w:val="2"/>
        </w:rPr>
        <w:t>温</w:t>
      </w:r>
      <w:r>
        <w:rPr>
          <w:rFonts w:ascii="Arial" w:hAnsi="Arial" w:eastAsia="Arial" w:cs="Arial"/>
          <w:color w:val="32373F"/>
          <w:spacing w:val="2"/>
        </w:rPr>
        <w:t>—</w:t>
      </w:r>
      <w:r>
        <w:rPr>
          <w:color w:val="32373F"/>
          <w:spacing w:val="2"/>
        </w:rPr>
        <w:t>低温平台</w:t>
      </w:r>
      <w:r>
        <w:rPr>
          <w:rFonts w:ascii="Arial" w:hAnsi="Arial" w:eastAsia="Arial" w:cs="Arial"/>
          <w:color w:val="32373F"/>
          <w:spacing w:val="2"/>
        </w:rPr>
        <w:t>—</w:t>
      </w:r>
      <w:r>
        <w:rPr>
          <w:color w:val="32373F"/>
          <w:spacing w:val="2"/>
        </w:rPr>
        <w:t>升温的周期性结构：</w:t>
      </w:r>
    </w:p>
    <w:p w14:paraId="7267D189">
      <w:pPr>
        <w:pStyle w:val="2"/>
        <w:spacing w:before="226" w:line="239" w:lineRule="auto"/>
        <w:ind w:left="150"/>
      </w:pPr>
      <w:r>
        <w:rPr>
          <w:rFonts w:ascii="Arial" w:hAnsi="Arial" w:eastAsia="Arial" w:cs="Arial"/>
          <w:color w:val="32373F"/>
          <w:spacing w:val="7"/>
          <w:position w:val="4"/>
        </w:rPr>
        <w:t>·</w:t>
      </w:r>
      <w:r>
        <w:rPr>
          <w:rFonts w:ascii="Arial" w:hAnsi="Arial" w:eastAsia="Arial" w:cs="Arial"/>
          <w:color w:val="32373F"/>
          <w:spacing w:val="20"/>
          <w:position w:val="4"/>
        </w:rPr>
        <w:t xml:space="preserve">  </w:t>
      </w:r>
      <w:r>
        <w:rPr>
          <w:b/>
          <w:bCs/>
          <w:color w:val="32373F"/>
          <w:spacing w:val="7"/>
        </w:rPr>
        <w:t>高温平台</w:t>
      </w:r>
      <w:r>
        <w:rPr>
          <w:color w:val="32373F"/>
          <w:spacing w:val="7"/>
        </w:rPr>
        <w:t>：各测点温度在高温台阶期间收敛至约</w:t>
      </w:r>
      <w:r>
        <w:rPr>
          <w:color w:val="32373F"/>
          <w:spacing w:val="22"/>
        </w:rPr>
        <w:t xml:space="preserve"> </w:t>
      </w:r>
      <w:r>
        <w:rPr>
          <w:rFonts w:ascii="Arial" w:hAnsi="Arial" w:eastAsia="Arial" w:cs="Arial"/>
          <w:color w:val="32373F"/>
          <w:spacing w:val="7"/>
        </w:rPr>
        <w:t xml:space="preserve">+35–40 </w:t>
      </w:r>
      <w:r>
        <w:rPr>
          <w:color w:val="32373F"/>
          <w:spacing w:val="7"/>
        </w:rPr>
        <w:t>℃</w:t>
      </w:r>
      <w:r>
        <w:rPr>
          <w:color w:val="32373F"/>
          <w:spacing w:val="6"/>
        </w:rPr>
        <w:t>,曲线平稳，无明显波动；</w:t>
      </w:r>
    </w:p>
    <w:p w14:paraId="2CC0D34B">
      <w:pPr>
        <w:pStyle w:val="2"/>
        <w:spacing w:before="74" w:line="231" w:lineRule="auto"/>
        <w:ind w:left="150"/>
      </w:pPr>
      <w:r>
        <w:rPr>
          <w:rFonts w:ascii="Arial" w:hAnsi="Arial" w:eastAsia="Arial" w:cs="Arial"/>
          <w:color w:val="32373F"/>
          <w:spacing w:val="7"/>
          <w:position w:val="4"/>
        </w:rPr>
        <w:t>·</w:t>
      </w:r>
      <w:r>
        <w:rPr>
          <w:rFonts w:ascii="Arial" w:hAnsi="Arial" w:eastAsia="Arial" w:cs="Arial"/>
          <w:color w:val="32373F"/>
          <w:spacing w:val="23"/>
          <w:position w:val="4"/>
        </w:rPr>
        <w:t xml:space="preserve">  </w:t>
      </w:r>
      <w:r>
        <w:rPr>
          <w:b/>
          <w:bCs/>
          <w:color w:val="32373F"/>
          <w:spacing w:val="7"/>
        </w:rPr>
        <w:t>低温平台</w:t>
      </w:r>
      <w:r>
        <w:rPr>
          <w:color w:val="32373F"/>
          <w:spacing w:val="7"/>
        </w:rPr>
        <w:t>：各测点在低温台阶期间降至约</w:t>
      </w:r>
      <w:r>
        <w:rPr>
          <w:color w:val="32373F"/>
          <w:spacing w:val="22"/>
        </w:rPr>
        <w:t xml:space="preserve"> </w:t>
      </w:r>
      <w:r>
        <w:rPr>
          <w:rFonts w:ascii="Arial" w:hAnsi="Arial" w:eastAsia="Arial" w:cs="Arial"/>
          <w:color w:val="32373F"/>
          <w:spacing w:val="7"/>
        </w:rPr>
        <w:t xml:space="preserve">_10–_15 </w:t>
      </w:r>
      <w:r>
        <w:rPr>
          <w:color w:val="32373F"/>
          <w:spacing w:val="7"/>
        </w:rPr>
        <w:t>℃,各测点温度一致性良好；</w:t>
      </w:r>
    </w:p>
    <w:p w14:paraId="27F2AC5B">
      <w:pPr>
        <w:pStyle w:val="2"/>
        <w:spacing w:before="129" w:line="239" w:lineRule="auto"/>
        <w:ind w:left="382" w:right="85" w:hanging="233"/>
      </w:pPr>
      <w:r>
        <w:rPr>
          <w:color w:val="32373F"/>
          <w:position w:val="3"/>
        </w:rPr>
        <w:drawing>
          <wp:inline distT="0" distB="0" distL="0" distR="0">
            <wp:extent cx="47625" cy="476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47625" cy="47625"/>
                    </a:xfrm>
                    <a:prstGeom prst="rect">
                      <a:avLst/>
                    </a:prstGeom>
                  </pic:spPr>
                </pic:pic>
              </a:graphicData>
            </a:graphic>
          </wp:inline>
        </w:drawing>
      </w:r>
      <w:r>
        <w:rPr>
          <w:b/>
          <w:bCs/>
          <w:color w:val="32373F"/>
          <w:spacing w:val="15"/>
        </w:rPr>
        <w:t xml:space="preserve">  </w:t>
      </w:r>
      <w:r>
        <w:rPr>
          <w:b/>
          <w:bCs/>
          <w:color w:val="32373F"/>
          <w:spacing w:val="5"/>
        </w:rPr>
        <w:t>升降温过渡</w:t>
      </w:r>
      <w:r>
        <w:rPr>
          <w:color w:val="32373F"/>
          <w:spacing w:val="5"/>
        </w:rPr>
        <w:t>：升降温过程中各测点曲线连续平</w:t>
      </w:r>
      <w:r>
        <w:rPr>
          <w:color w:val="32373F"/>
          <w:spacing w:val="4"/>
        </w:rPr>
        <w:t>滑，变温速率符合试验规范要求，未出现温度突变或响</w:t>
      </w:r>
      <w:r>
        <w:rPr>
          <w:color w:val="32373F"/>
          <w:spacing w:val="-1"/>
        </w:rPr>
        <w:t>应滞后加剧现象。</w:t>
      </w:r>
    </w:p>
    <w:p w14:paraId="6FC3241B">
      <w:pPr>
        <w:pStyle w:val="2"/>
        <w:spacing w:before="119" w:line="185" w:lineRule="auto"/>
        <w:ind w:left="5"/>
      </w:pPr>
      <w:r>
        <w:rPr>
          <w:b/>
          <w:bCs/>
          <w:color w:val="32373F"/>
          <w:spacing w:val="3"/>
        </w:rPr>
        <w:t>异常分析</w:t>
      </w:r>
    </w:p>
    <w:p w14:paraId="302C6E3E">
      <w:pPr>
        <w:pStyle w:val="2"/>
        <w:spacing w:before="326" w:line="241" w:lineRule="auto"/>
        <w:ind w:left="2"/>
      </w:pPr>
      <w:r>
        <w:rPr>
          <w:color w:val="32373F"/>
          <w:spacing w:val="2"/>
        </w:rPr>
        <w:t xml:space="preserve">在 </w:t>
      </w:r>
      <w:r>
        <w:rPr>
          <w:rFonts w:ascii="Arial" w:hAnsi="Arial" w:eastAsia="Arial" w:cs="Arial"/>
          <w:color w:val="32373F"/>
          <w:spacing w:val="2"/>
        </w:rPr>
        <w:t xml:space="preserve">4 </w:t>
      </w:r>
      <w:r>
        <w:rPr>
          <w:color w:val="32373F"/>
          <w:spacing w:val="2"/>
        </w:rPr>
        <w:t xml:space="preserve">月 </w:t>
      </w:r>
      <w:r>
        <w:rPr>
          <w:rFonts w:ascii="Arial" w:hAnsi="Arial" w:eastAsia="Arial" w:cs="Arial"/>
          <w:color w:val="32373F"/>
          <w:spacing w:val="2"/>
        </w:rPr>
        <w:t>3</w:t>
      </w:r>
      <w:r>
        <w:rPr>
          <w:rFonts w:ascii="Arial" w:hAnsi="Arial" w:eastAsia="Arial" w:cs="Arial"/>
          <w:color w:val="32373F"/>
          <w:spacing w:val="36"/>
          <w:w w:val="101"/>
        </w:rPr>
        <w:t xml:space="preserve"> </w:t>
      </w:r>
      <w:r>
        <w:rPr>
          <w:color w:val="32373F"/>
          <w:spacing w:val="2"/>
        </w:rPr>
        <w:t>日、</w:t>
      </w:r>
      <w:r>
        <w:rPr>
          <w:rFonts w:ascii="Arial" w:hAnsi="Arial" w:eastAsia="Arial" w:cs="Arial"/>
          <w:color w:val="32373F"/>
          <w:spacing w:val="2"/>
        </w:rPr>
        <w:t xml:space="preserve">4 </w:t>
      </w:r>
      <w:r>
        <w:rPr>
          <w:color w:val="32373F"/>
          <w:spacing w:val="2"/>
        </w:rPr>
        <w:t xml:space="preserve">月 </w:t>
      </w:r>
      <w:r>
        <w:rPr>
          <w:rFonts w:ascii="Arial" w:hAnsi="Arial" w:eastAsia="Arial" w:cs="Arial"/>
          <w:color w:val="32373F"/>
          <w:spacing w:val="2"/>
        </w:rPr>
        <w:t>5</w:t>
      </w:r>
      <w:r>
        <w:rPr>
          <w:rFonts w:ascii="Arial" w:hAnsi="Arial" w:eastAsia="Arial" w:cs="Arial"/>
          <w:color w:val="32373F"/>
          <w:spacing w:val="35"/>
          <w:w w:val="101"/>
        </w:rPr>
        <w:t xml:space="preserve"> </w:t>
      </w:r>
      <w:r>
        <w:rPr>
          <w:color w:val="32373F"/>
          <w:spacing w:val="2"/>
        </w:rPr>
        <w:t>日附近，各测点均出现短暂的数据跳点，温度偏离正常剖面约</w:t>
      </w:r>
      <w:r>
        <w:rPr>
          <w:color w:val="32373F"/>
          <w:spacing w:val="22"/>
        </w:rPr>
        <w:t xml:space="preserve"> </w:t>
      </w:r>
      <w:r>
        <w:rPr>
          <w:rFonts w:ascii="Arial" w:hAnsi="Arial" w:eastAsia="Arial" w:cs="Arial"/>
          <w:color w:val="32373F"/>
          <w:spacing w:val="2"/>
        </w:rPr>
        <w:t xml:space="preserve">10–15 </w:t>
      </w:r>
      <w:r>
        <w:rPr>
          <w:color w:val="32373F"/>
          <w:spacing w:val="2"/>
        </w:rPr>
        <w:t>℃ 后迅速恢</w:t>
      </w:r>
      <w:r>
        <w:rPr>
          <w:color w:val="32373F"/>
        </w:rPr>
        <w:t xml:space="preserve"> </w:t>
      </w:r>
      <w:r>
        <w:rPr>
          <w:color w:val="32373F"/>
          <w:spacing w:val="5"/>
        </w:rPr>
        <w:t>复，推测为该时刻数据采集短暂中断后恢复或冷热启动断电重启所致，需结合状态量日志进一步</w:t>
      </w:r>
      <w:r>
        <w:rPr>
          <w:color w:val="32373F"/>
          <w:spacing w:val="4"/>
        </w:rPr>
        <w:t>核查；上</w:t>
      </w:r>
      <w:r>
        <w:rPr>
          <w:color w:val="32373F"/>
          <w:spacing w:val="3"/>
        </w:rPr>
        <w:t>述异常持续时间极短，对整体温度监测趋势无实质影响。</w:t>
      </w:r>
    </w:p>
    <w:p w14:paraId="16C04316">
      <w:pPr>
        <w:pStyle w:val="2"/>
        <w:spacing w:before="281"/>
        <w:ind w:left="2" w:right="374" w:firstLine="1"/>
      </w:pPr>
      <w:r>
        <w:rPr>
          <w:color w:val="32373F"/>
          <w:spacing w:val="4"/>
        </w:rPr>
        <w:t>综合来看，</w:t>
      </w:r>
      <w:r>
        <w:rPr>
          <w:color w:val="32373F"/>
          <w:spacing w:val="-39"/>
        </w:rPr>
        <w:t xml:space="preserve"> </w:t>
      </w:r>
      <w:r>
        <w:rPr>
          <w:rFonts w:ascii="Arial" w:hAnsi="Arial" w:eastAsia="Arial" w:cs="Arial"/>
          <w:color w:val="32373F"/>
        </w:rPr>
        <w:t>TelFEE</w:t>
      </w:r>
      <w:r>
        <w:rPr>
          <w:rFonts w:ascii="Arial" w:hAnsi="Arial" w:eastAsia="Arial" w:cs="Arial"/>
          <w:color w:val="32373F"/>
          <w:spacing w:val="4"/>
        </w:rPr>
        <w:t xml:space="preserve"> 2 </w:t>
      </w:r>
      <w:r>
        <w:rPr>
          <w:color w:val="32373F"/>
          <w:spacing w:val="4"/>
        </w:rPr>
        <w:t>在热真空试验全程中的温度遥测结果表现正常，温度剖面与预设试</w:t>
      </w:r>
      <w:r>
        <w:rPr>
          <w:color w:val="32373F"/>
          <w:spacing w:val="3"/>
        </w:rPr>
        <w:t>验曲线高度吻合，未发现温度场异常分布或测点持续失效</w:t>
      </w:r>
      <w:r>
        <w:rPr>
          <w:color w:val="32373F"/>
          <w:spacing w:val="2"/>
        </w:rPr>
        <w:t>等问题。</w:t>
      </w:r>
    </w:p>
    <w:p w14:paraId="24800D92">
      <w:pPr>
        <w:spacing w:before="220" w:line="30" w:lineRule="exact"/>
      </w:pPr>
      <w:r>
        <w:drawing>
          <wp:inline distT="0" distB="0" distL="0" distR="0">
            <wp:extent cx="6572250" cy="190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6572250" cy="19050"/>
                    </a:xfrm>
                    <a:prstGeom prst="rect">
                      <a:avLst/>
                    </a:prstGeom>
                  </pic:spPr>
                </pic:pic>
              </a:graphicData>
            </a:graphic>
          </wp:inline>
        </w:drawing>
      </w:r>
    </w:p>
    <w:p w14:paraId="4177F273">
      <w:pPr>
        <w:pStyle w:val="2"/>
        <w:spacing w:before="195" w:line="187" w:lineRule="auto"/>
        <w:ind w:left="4"/>
        <w:outlineLvl w:val="2"/>
        <w:rPr>
          <w:sz w:val="24"/>
          <w:szCs w:val="24"/>
        </w:rPr>
      </w:pPr>
      <w:r>
        <w:rPr>
          <w:rFonts w:ascii="Arial" w:hAnsi="Arial" w:eastAsia="Arial" w:cs="Arial"/>
          <w:b/>
          <w:bCs/>
          <w:color w:val="32373F"/>
          <w:spacing w:val="5"/>
          <w:sz w:val="24"/>
          <w:szCs w:val="24"/>
        </w:rPr>
        <w:t xml:space="preserve">4.2 </w:t>
      </w:r>
      <w:r>
        <w:rPr>
          <w:b/>
          <w:bCs/>
          <w:color w:val="32373F"/>
          <w:spacing w:val="5"/>
          <w:sz w:val="24"/>
          <w:szCs w:val="24"/>
        </w:rPr>
        <w:t>电源电流监测</w:t>
      </w:r>
    </w:p>
    <w:p w14:paraId="3C2F93BF">
      <w:pPr>
        <w:spacing w:before="159" w:line="3270" w:lineRule="exact"/>
      </w:pPr>
      <w:r>
        <w:rPr>
          <w:position w:val="-65"/>
        </w:rPr>
        <w:drawing>
          <wp:inline distT="0" distB="0" distL="0" distR="0">
            <wp:extent cx="6572250" cy="20764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6572250" cy="2076450"/>
                    </a:xfrm>
                    <a:prstGeom prst="rect">
                      <a:avLst/>
                    </a:prstGeom>
                  </pic:spPr>
                </pic:pic>
              </a:graphicData>
            </a:graphic>
          </wp:inline>
        </w:drawing>
      </w:r>
    </w:p>
    <w:p w14:paraId="051052BA">
      <w:pPr>
        <w:spacing w:line="265" w:lineRule="auto"/>
        <w:rPr>
          <w:rFonts w:ascii="Arial"/>
          <w:sz w:val="21"/>
        </w:rPr>
      </w:pPr>
    </w:p>
    <w:p w14:paraId="1F930440">
      <w:pPr>
        <w:pStyle w:val="2"/>
        <w:spacing w:before="94" w:line="233" w:lineRule="auto"/>
        <w:ind w:left="3" w:right="127"/>
      </w:pPr>
      <w:r>
        <w:rPr>
          <w:color w:val="32373F"/>
          <w:spacing w:val="4"/>
        </w:rPr>
        <w:t xml:space="preserve">该图给出了热真空试验期间 </w:t>
      </w:r>
      <w:r>
        <w:rPr>
          <w:rFonts w:ascii="Arial" w:hAnsi="Arial" w:eastAsia="Arial" w:cs="Arial"/>
          <w:color w:val="32373F"/>
        </w:rPr>
        <w:t>TelFEE</w:t>
      </w:r>
      <w:r>
        <w:rPr>
          <w:rFonts w:ascii="Arial" w:hAnsi="Arial" w:eastAsia="Arial" w:cs="Arial"/>
          <w:color w:val="32373F"/>
          <w:spacing w:val="4"/>
        </w:rPr>
        <w:t xml:space="preserve"> 2 </w:t>
      </w:r>
      <w:r>
        <w:rPr>
          <w:color w:val="32373F"/>
          <w:spacing w:val="4"/>
        </w:rPr>
        <w:t>前端电子学板三路电源电流（</w:t>
      </w:r>
      <w:r>
        <w:rPr>
          <w:rFonts w:ascii="Arial" w:hAnsi="Arial" w:eastAsia="Arial" w:cs="Arial"/>
          <w:color w:val="32373F"/>
          <w:spacing w:val="4"/>
        </w:rPr>
        <w:t>C0</w:t>
      </w:r>
      <w:r>
        <w:rPr>
          <w:color w:val="32373F"/>
          <w:spacing w:val="4"/>
        </w:rPr>
        <w:t>、</w:t>
      </w:r>
      <w:r>
        <w:rPr>
          <w:rFonts w:ascii="Arial" w:hAnsi="Arial" w:eastAsia="Arial" w:cs="Arial"/>
          <w:color w:val="32373F"/>
          <w:spacing w:val="4"/>
        </w:rPr>
        <w:t>C1</w:t>
      </w:r>
      <w:r>
        <w:rPr>
          <w:color w:val="32373F"/>
          <w:spacing w:val="4"/>
        </w:rPr>
        <w:t>、</w:t>
      </w:r>
      <w:r>
        <w:rPr>
          <w:rFonts w:ascii="Arial" w:hAnsi="Arial" w:eastAsia="Arial" w:cs="Arial"/>
          <w:color w:val="32373F"/>
          <w:spacing w:val="4"/>
        </w:rPr>
        <w:t>C2</w:t>
      </w:r>
      <w:r>
        <w:rPr>
          <w:color w:val="32373F"/>
          <w:spacing w:val="4"/>
        </w:rPr>
        <w:t>）的时序曲线，监测时</w:t>
      </w:r>
      <w:r>
        <w:rPr>
          <w:color w:val="32373F"/>
          <w:spacing w:val="-4"/>
        </w:rPr>
        <w:t xml:space="preserve">段为 </w:t>
      </w:r>
      <w:r>
        <w:rPr>
          <w:rFonts w:ascii="Arial" w:hAnsi="Arial" w:eastAsia="Arial" w:cs="Arial"/>
          <w:color w:val="32373F"/>
          <w:spacing w:val="-4"/>
        </w:rPr>
        <w:t xml:space="preserve">4 </w:t>
      </w:r>
      <w:r>
        <w:rPr>
          <w:color w:val="32373F"/>
          <w:spacing w:val="-4"/>
        </w:rPr>
        <w:t xml:space="preserve">月 </w:t>
      </w:r>
      <w:r>
        <w:rPr>
          <w:rFonts w:ascii="Arial" w:hAnsi="Arial" w:eastAsia="Arial" w:cs="Arial"/>
          <w:color w:val="32373F"/>
          <w:spacing w:val="-4"/>
        </w:rPr>
        <w:t>2</w:t>
      </w:r>
      <w:r>
        <w:rPr>
          <w:rFonts w:ascii="Arial" w:hAnsi="Arial" w:eastAsia="Arial" w:cs="Arial"/>
          <w:color w:val="32373F"/>
          <w:spacing w:val="43"/>
        </w:rPr>
        <w:t xml:space="preserve"> </w:t>
      </w:r>
      <w:r>
        <w:rPr>
          <w:color w:val="32373F"/>
          <w:spacing w:val="-4"/>
        </w:rPr>
        <w:t xml:space="preserve">日至 </w:t>
      </w:r>
      <w:r>
        <w:rPr>
          <w:rFonts w:ascii="Arial" w:hAnsi="Arial" w:eastAsia="Arial" w:cs="Arial"/>
          <w:color w:val="32373F"/>
          <w:spacing w:val="-4"/>
        </w:rPr>
        <w:t>4</w:t>
      </w:r>
      <w:r>
        <w:rPr>
          <w:rFonts w:ascii="Arial" w:hAnsi="Arial" w:eastAsia="Arial" w:cs="Arial"/>
          <w:color w:val="32373F"/>
          <w:spacing w:val="10"/>
        </w:rPr>
        <w:t xml:space="preserve"> </w:t>
      </w:r>
      <w:r>
        <w:rPr>
          <w:color w:val="32373F"/>
          <w:spacing w:val="-4"/>
        </w:rPr>
        <w:t>月</w:t>
      </w:r>
      <w:r>
        <w:rPr>
          <w:color w:val="32373F"/>
          <w:spacing w:val="6"/>
        </w:rPr>
        <w:t xml:space="preserve"> </w:t>
      </w:r>
      <w:r>
        <w:rPr>
          <w:rFonts w:ascii="Arial" w:hAnsi="Arial" w:eastAsia="Arial" w:cs="Arial"/>
          <w:color w:val="32373F"/>
          <w:spacing w:val="-4"/>
        </w:rPr>
        <w:t>8</w:t>
      </w:r>
      <w:r>
        <w:rPr>
          <w:rFonts w:ascii="Arial" w:hAnsi="Arial" w:eastAsia="Arial" w:cs="Arial"/>
          <w:color w:val="32373F"/>
          <w:spacing w:val="36"/>
        </w:rPr>
        <w:t xml:space="preserve"> </w:t>
      </w:r>
      <w:r>
        <w:rPr>
          <w:color w:val="32373F"/>
          <w:spacing w:val="-4"/>
        </w:rPr>
        <w:t>日。</w:t>
      </w:r>
    </w:p>
    <w:p w14:paraId="7F72ACD0">
      <w:pPr>
        <w:pStyle w:val="2"/>
        <w:spacing w:before="290" w:line="186" w:lineRule="auto"/>
        <w:ind w:left="10"/>
      </w:pPr>
      <w:r>
        <w:rPr>
          <w:rFonts w:ascii="Arial" w:hAnsi="Arial" w:eastAsia="Arial" w:cs="Arial"/>
          <w:b/>
          <w:bCs/>
          <w:color w:val="32373F"/>
          <w:spacing w:val="-2"/>
        </w:rPr>
        <w:t>C0</w:t>
      </w:r>
      <w:r>
        <w:rPr>
          <w:rFonts w:ascii="Arial" w:hAnsi="Arial" w:eastAsia="Arial" w:cs="Arial"/>
          <w:b/>
          <w:bCs/>
          <w:color w:val="32373F"/>
          <w:spacing w:val="15"/>
          <w:w w:val="101"/>
        </w:rPr>
        <w:t xml:space="preserve"> </w:t>
      </w:r>
      <w:r>
        <w:rPr>
          <w:b/>
          <w:bCs/>
          <w:color w:val="32373F"/>
          <w:spacing w:val="-2"/>
        </w:rPr>
        <w:t>电流</w:t>
      </w:r>
    </w:p>
    <w:p w14:paraId="763E588A">
      <w:pPr>
        <w:pStyle w:val="2"/>
        <w:spacing w:before="26" w:line="231" w:lineRule="auto"/>
        <w:ind w:left="3" w:right="63" w:firstLine="8"/>
      </w:pPr>
      <w:r>
        <w:rPr>
          <w:rFonts w:ascii="Arial" w:hAnsi="Arial" w:eastAsia="Arial" w:cs="Arial"/>
          <w:color w:val="32373F"/>
          <w:spacing w:val="4"/>
        </w:rPr>
        <w:t xml:space="preserve">C0 </w:t>
      </w:r>
      <w:r>
        <w:rPr>
          <w:color w:val="32373F"/>
          <w:spacing w:val="4"/>
        </w:rPr>
        <w:t xml:space="preserve">电流在整个监测期间稳定在约 </w:t>
      </w:r>
      <w:r>
        <w:rPr>
          <w:rFonts w:ascii="Arial" w:hAnsi="Arial" w:eastAsia="Arial" w:cs="Arial"/>
          <w:color w:val="32373F"/>
          <w:spacing w:val="4"/>
        </w:rPr>
        <w:t xml:space="preserve">340–360 </w:t>
      </w:r>
      <w:r>
        <w:rPr>
          <w:rFonts w:ascii="Arial" w:hAnsi="Arial" w:eastAsia="Arial" w:cs="Arial"/>
          <w:color w:val="32373F"/>
        </w:rPr>
        <w:t>mA</w:t>
      </w:r>
      <w:r>
        <w:rPr>
          <w:rFonts w:ascii="Arial" w:hAnsi="Arial" w:eastAsia="Arial" w:cs="Arial"/>
          <w:color w:val="32373F"/>
          <w:spacing w:val="4"/>
        </w:rPr>
        <w:t xml:space="preserve"> </w:t>
      </w:r>
      <w:r>
        <w:rPr>
          <w:color w:val="32373F"/>
          <w:spacing w:val="4"/>
        </w:rPr>
        <w:t>范围内，整体保持平稳。电流随时间呈现一</w:t>
      </w:r>
      <w:r>
        <w:rPr>
          <w:color w:val="32373F"/>
          <w:spacing w:val="3"/>
        </w:rPr>
        <w:t>定幅度的散</w:t>
      </w:r>
      <w:r>
        <w:rPr>
          <w:color w:val="32373F"/>
          <w:spacing w:val="5"/>
        </w:rPr>
        <w:t xml:space="preserve">布，约为 </w:t>
      </w:r>
      <w:r>
        <w:rPr>
          <w:rFonts w:ascii="Arial" w:hAnsi="Arial" w:eastAsia="Arial" w:cs="Arial"/>
          <w:color w:val="32373F"/>
          <w:spacing w:val="5"/>
        </w:rPr>
        <w:t xml:space="preserve">±10 </w:t>
      </w:r>
      <w:r>
        <w:rPr>
          <w:rFonts w:ascii="Arial" w:hAnsi="Arial" w:eastAsia="Arial" w:cs="Arial"/>
          <w:color w:val="32373F"/>
        </w:rPr>
        <w:t>mA</w:t>
      </w:r>
      <w:r>
        <w:rPr>
          <w:color w:val="32373F"/>
          <w:spacing w:val="5"/>
        </w:rPr>
        <w:t>，与热真空试验温度剖面的周期性升降温过程具有一</w:t>
      </w:r>
      <w:r>
        <w:rPr>
          <w:color w:val="32373F"/>
          <w:spacing w:val="4"/>
        </w:rPr>
        <w:t>定对应关系，反映了该供电链路功耗随温度变化的正常响应特性。全程未出现阶跃式突变或单次异常尖峰，供电链路工作状态</w:t>
      </w:r>
      <w:r>
        <w:rPr>
          <w:color w:val="32373F"/>
          <w:spacing w:val="3"/>
        </w:rPr>
        <w:t>持续稳定。</w:t>
      </w:r>
    </w:p>
    <w:p w14:paraId="57EE51C0">
      <w:pPr>
        <w:spacing w:line="231" w:lineRule="auto"/>
        <w:sectPr>
          <w:pgSz w:w="11919" w:h="16858"/>
          <w:pgMar w:top="579" w:right="783" w:bottom="0" w:left="785" w:header="0" w:footer="0" w:gutter="0"/>
          <w:cols w:space="720" w:num="1"/>
        </w:sectPr>
      </w:pPr>
    </w:p>
    <w:p w14:paraId="5A1F0CE6">
      <w:pPr>
        <w:pStyle w:val="2"/>
        <w:spacing w:before="43" w:line="186" w:lineRule="auto"/>
        <w:ind w:left="10"/>
      </w:pPr>
      <w:r>
        <w:rPr>
          <w:rFonts w:ascii="Arial" w:hAnsi="Arial" w:eastAsia="Arial" w:cs="Arial"/>
          <w:b/>
          <w:bCs/>
          <w:color w:val="32373F"/>
          <w:spacing w:val="-2"/>
        </w:rPr>
        <w:t>C1</w:t>
      </w:r>
      <w:r>
        <w:rPr>
          <w:rFonts w:ascii="Arial" w:hAnsi="Arial" w:eastAsia="Arial" w:cs="Arial"/>
          <w:b/>
          <w:bCs/>
          <w:color w:val="32373F"/>
          <w:spacing w:val="15"/>
          <w:w w:val="101"/>
        </w:rPr>
        <w:t xml:space="preserve"> </w:t>
      </w:r>
      <w:r>
        <w:rPr>
          <w:b/>
          <w:bCs/>
          <w:color w:val="32373F"/>
          <w:spacing w:val="-2"/>
        </w:rPr>
        <w:t>电流</w:t>
      </w:r>
    </w:p>
    <w:p w14:paraId="340473C9">
      <w:pPr>
        <w:pStyle w:val="2"/>
        <w:spacing w:before="23" w:line="235" w:lineRule="auto"/>
        <w:ind w:left="3" w:firstLine="8"/>
      </w:pPr>
      <w:r>
        <w:rPr>
          <w:rFonts w:ascii="Arial" w:hAnsi="Arial" w:eastAsia="Arial" w:cs="Arial"/>
          <w:color w:val="32373F"/>
          <w:spacing w:val="3"/>
        </w:rPr>
        <w:t xml:space="preserve">C1 </w:t>
      </w:r>
      <w:r>
        <w:rPr>
          <w:color w:val="32373F"/>
          <w:spacing w:val="3"/>
        </w:rPr>
        <w:t xml:space="preserve">电流在整个监测期间维持在约 </w:t>
      </w:r>
      <w:r>
        <w:rPr>
          <w:rFonts w:ascii="Arial" w:hAnsi="Arial" w:eastAsia="Arial" w:cs="Arial"/>
          <w:color w:val="32373F"/>
          <w:spacing w:val="3"/>
        </w:rPr>
        <w:t xml:space="preserve">340–350 </w:t>
      </w:r>
      <w:r>
        <w:rPr>
          <w:rFonts w:ascii="Arial" w:hAnsi="Arial" w:eastAsia="Arial" w:cs="Arial"/>
          <w:color w:val="32373F"/>
        </w:rPr>
        <w:t>mA</w:t>
      </w:r>
      <w:r>
        <w:rPr>
          <w:rFonts w:ascii="Arial" w:hAnsi="Arial" w:eastAsia="Arial" w:cs="Arial"/>
          <w:color w:val="32373F"/>
          <w:spacing w:val="3"/>
        </w:rPr>
        <w:t xml:space="preserve"> </w:t>
      </w:r>
      <w:r>
        <w:rPr>
          <w:color w:val="32373F"/>
          <w:spacing w:val="3"/>
        </w:rPr>
        <w:t xml:space="preserve">范围内，与 </w:t>
      </w:r>
      <w:r>
        <w:rPr>
          <w:rFonts w:ascii="Arial" w:hAnsi="Arial" w:eastAsia="Arial" w:cs="Arial"/>
          <w:color w:val="32373F"/>
          <w:spacing w:val="3"/>
        </w:rPr>
        <w:t xml:space="preserve">C0 </w:t>
      </w:r>
      <w:r>
        <w:rPr>
          <w:color w:val="32373F"/>
          <w:spacing w:val="3"/>
        </w:rPr>
        <w:t>量级相当。</w:t>
      </w:r>
      <w:r>
        <w:rPr>
          <w:color w:val="32373F"/>
          <w:spacing w:val="-33"/>
        </w:rPr>
        <w:t xml:space="preserve"> </w:t>
      </w:r>
      <w:r>
        <w:rPr>
          <w:rFonts w:ascii="Arial" w:hAnsi="Arial" w:eastAsia="Arial" w:cs="Arial"/>
          <w:color w:val="32373F"/>
          <w:spacing w:val="3"/>
        </w:rPr>
        <w:t xml:space="preserve">C1 </w:t>
      </w:r>
      <w:r>
        <w:rPr>
          <w:color w:val="32373F"/>
          <w:spacing w:val="3"/>
        </w:rPr>
        <w:t>电流随温度剖面呈现出更</w:t>
      </w:r>
      <w:r>
        <w:rPr>
          <w:color w:val="32373F"/>
          <w:spacing w:val="5"/>
        </w:rPr>
        <w:t xml:space="preserve">为明显的周期性波动，波动幅度约为 </w:t>
      </w:r>
      <w:r>
        <w:rPr>
          <w:rFonts w:ascii="Arial" w:hAnsi="Arial" w:eastAsia="Arial" w:cs="Arial"/>
          <w:color w:val="32373F"/>
          <w:spacing w:val="5"/>
        </w:rPr>
        <w:t xml:space="preserve">±5–10 </w:t>
      </w:r>
      <w:r>
        <w:rPr>
          <w:rFonts w:ascii="Arial" w:hAnsi="Arial" w:eastAsia="Arial" w:cs="Arial"/>
          <w:color w:val="32373F"/>
        </w:rPr>
        <w:t>mA</w:t>
      </w:r>
      <w:r>
        <w:rPr>
          <w:color w:val="32373F"/>
          <w:spacing w:val="5"/>
        </w:rPr>
        <w:t>，波动</w:t>
      </w:r>
      <w:r>
        <w:rPr>
          <w:color w:val="32373F"/>
          <w:spacing w:val="4"/>
        </w:rPr>
        <w:t>周期与热循环温度剖面高度同步，表明该路电流对</w:t>
      </w:r>
      <w:r>
        <w:rPr>
          <w:color w:val="32373F"/>
          <w:spacing w:val="5"/>
        </w:rPr>
        <w:t>温度变化具有一定敏感性，但变化规律一致、幅度合理，属正常的温度相关性响应。全程未观</w:t>
      </w:r>
      <w:r>
        <w:rPr>
          <w:color w:val="32373F"/>
          <w:spacing w:val="4"/>
        </w:rPr>
        <w:t>测到任何异</w:t>
      </w:r>
      <w:r>
        <w:rPr>
          <w:color w:val="32373F"/>
        </w:rPr>
        <w:t>常突变或系统性单向漂移。</w:t>
      </w:r>
    </w:p>
    <w:p w14:paraId="1170B397">
      <w:pPr>
        <w:pStyle w:val="2"/>
        <w:spacing w:before="305" w:line="186" w:lineRule="auto"/>
        <w:ind w:left="10"/>
      </w:pPr>
      <w:r>
        <w:rPr>
          <w:rFonts w:ascii="Arial" w:hAnsi="Arial" w:eastAsia="Arial" w:cs="Arial"/>
          <w:b/>
          <w:bCs/>
          <w:color w:val="32373F"/>
          <w:spacing w:val="-2"/>
        </w:rPr>
        <w:t>C2</w:t>
      </w:r>
      <w:r>
        <w:rPr>
          <w:rFonts w:ascii="Arial" w:hAnsi="Arial" w:eastAsia="Arial" w:cs="Arial"/>
          <w:b/>
          <w:bCs/>
          <w:color w:val="32373F"/>
          <w:spacing w:val="15"/>
          <w:w w:val="101"/>
        </w:rPr>
        <w:t xml:space="preserve"> </w:t>
      </w:r>
      <w:r>
        <w:rPr>
          <w:b/>
          <w:bCs/>
          <w:color w:val="32373F"/>
          <w:spacing w:val="-2"/>
        </w:rPr>
        <w:t>电流</w:t>
      </w:r>
    </w:p>
    <w:p w14:paraId="3BB58C02">
      <w:pPr>
        <w:pStyle w:val="2"/>
        <w:spacing w:before="23" w:line="242" w:lineRule="auto"/>
        <w:ind w:left="1" w:firstLine="9"/>
        <w:jc w:val="both"/>
      </w:pPr>
      <w:r>
        <w:rPr>
          <w:rFonts w:ascii="Arial" w:hAnsi="Arial" w:eastAsia="Arial" w:cs="Arial"/>
          <w:color w:val="32373F"/>
          <w:spacing w:val="4"/>
        </w:rPr>
        <w:t xml:space="preserve">C2 </w:t>
      </w:r>
      <w:r>
        <w:rPr>
          <w:color w:val="32373F"/>
          <w:spacing w:val="4"/>
        </w:rPr>
        <w:t xml:space="preserve">电流整体稳定在约 </w:t>
      </w:r>
      <w:r>
        <w:rPr>
          <w:rFonts w:ascii="Arial" w:hAnsi="Arial" w:eastAsia="Arial" w:cs="Arial"/>
          <w:color w:val="32373F"/>
          <w:spacing w:val="4"/>
        </w:rPr>
        <w:t xml:space="preserve">55–60 </w:t>
      </w:r>
      <w:r>
        <w:rPr>
          <w:rFonts w:ascii="Arial" w:hAnsi="Arial" w:eastAsia="Arial" w:cs="Arial"/>
          <w:color w:val="32373F"/>
        </w:rPr>
        <w:t>mA</w:t>
      </w:r>
      <w:r>
        <w:rPr>
          <w:color w:val="32373F"/>
          <w:spacing w:val="4"/>
        </w:rPr>
        <w:t xml:space="preserve">，量级显著低于 </w:t>
      </w:r>
      <w:r>
        <w:rPr>
          <w:rFonts w:ascii="Arial" w:hAnsi="Arial" w:eastAsia="Arial" w:cs="Arial"/>
          <w:color w:val="32373F"/>
          <w:spacing w:val="4"/>
        </w:rPr>
        <w:t xml:space="preserve">C0 </w:t>
      </w:r>
      <w:r>
        <w:rPr>
          <w:color w:val="32373F"/>
          <w:spacing w:val="4"/>
        </w:rPr>
        <w:t xml:space="preserve">和 </w:t>
      </w:r>
      <w:r>
        <w:rPr>
          <w:rFonts w:ascii="Arial" w:hAnsi="Arial" w:eastAsia="Arial" w:cs="Arial"/>
          <w:color w:val="32373F"/>
          <w:spacing w:val="4"/>
        </w:rPr>
        <w:t>C1</w:t>
      </w:r>
      <w:r>
        <w:rPr>
          <w:color w:val="32373F"/>
          <w:spacing w:val="4"/>
        </w:rPr>
        <w:t>，在整个监测期间曲</w:t>
      </w:r>
      <w:r>
        <w:rPr>
          <w:color w:val="32373F"/>
          <w:spacing w:val="3"/>
        </w:rPr>
        <w:t>线近似水平，几乎不随温</w:t>
      </w:r>
      <w:r>
        <w:rPr>
          <w:color w:val="32373F"/>
          <w:spacing w:val="5"/>
        </w:rPr>
        <w:t>度变化而波动，表明该路供电链路对温度变化的敏感度极低，功耗极为稳定。全程未发现异常突变</w:t>
      </w:r>
      <w:r>
        <w:rPr>
          <w:color w:val="32373F"/>
          <w:spacing w:val="4"/>
        </w:rPr>
        <w:t>或持续</w:t>
      </w:r>
      <w:r>
        <w:rPr>
          <w:color w:val="32373F"/>
          <w:spacing w:val="-6"/>
        </w:rPr>
        <w:t>性漂移。</w:t>
      </w:r>
    </w:p>
    <w:p w14:paraId="726EC312">
      <w:pPr>
        <w:pStyle w:val="2"/>
        <w:spacing w:before="295" w:line="236" w:lineRule="auto"/>
        <w:ind w:left="2" w:right="12" w:firstLine="1"/>
      </w:pPr>
      <w:r>
        <w:rPr>
          <w:color w:val="32373F"/>
          <w:spacing w:val="4"/>
        </w:rPr>
        <w:t>综合来看，</w:t>
      </w:r>
      <w:r>
        <w:rPr>
          <w:color w:val="32373F"/>
          <w:spacing w:val="-39"/>
        </w:rPr>
        <w:t xml:space="preserve"> </w:t>
      </w:r>
      <w:r>
        <w:rPr>
          <w:rFonts w:ascii="Arial" w:hAnsi="Arial" w:eastAsia="Arial" w:cs="Arial"/>
          <w:color w:val="32373F"/>
        </w:rPr>
        <w:t>TelFEE</w:t>
      </w:r>
      <w:r>
        <w:rPr>
          <w:rFonts w:ascii="Arial" w:hAnsi="Arial" w:eastAsia="Arial" w:cs="Arial"/>
          <w:color w:val="32373F"/>
          <w:spacing w:val="4"/>
        </w:rPr>
        <w:t xml:space="preserve"> 2 </w:t>
      </w:r>
      <w:r>
        <w:rPr>
          <w:color w:val="32373F"/>
          <w:spacing w:val="4"/>
        </w:rPr>
        <w:t>在热真空试验全程中的电源电流遥测结果整体稳定，三路电流均未出现</w:t>
      </w:r>
      <w:r>
        <w:rPr>
          <w:color w:val="32373F"/>
          <w:spacing w:val="3"/>
        </w:rPr>
        <w:t>异常突变或系统性漂移，</w:t>
      </w:r>
      <w:r>
        <w:rPr>
          <w:color w:val="32373F"/>
          <w:spacing w:val="-26"/>
        </w:rPr>
        <w:t xml:space="preserve"> </w:t>
      </w:r>
      <w:r>
        <w:rPr>
          <w:rFonts w:ascii="Arial" w:hAnsi="Arial" w:eastAsia="Arial" w:cs="Arial"/>
          <w:color w:val="32373F"/>
          <w:spacing w:val="3"/>
        </w:rPr>
        <w:t xml:space="preserve">C0 </w:t>
      </w:r>
      <w:r>
        <w:rPr>
          <w:color w:val="32373F"/>
          <w:spacing w:val="3"/>
        </w:rPr>
        <w:t xml:space="preserve">和 </w:t>
      </w:r>
      <w:r>
        <w:rPr>
          <w:rFonts w:ascii="Arial" w:hAnsi="Arial" w:eastAsia="Arial" w:cs="Arial"/>
          <w:color w:val="32373F"/>
          <w:spacing w:val="3"/>
        </w:rPr>
        <w:t xml:space="preserve">C1 </w:t>
      </w:r>
      <w:r>
        <w:rPr>
          <w:color w:val="32373F"/>
          <w:spacing w:val="3"/>
        </w:rPr>
        <w:t>随温度的周期性变化规律一致、幅度合理，</w:t>
      </w:r>
      <w:r>
        <w:rPr>
          <w:color w:val="32373F"/>
          <w:spacing w:val="-19"/>
        </w:rPr>
        <w:t xml:space="preserve"> </w:t>
      </w:r>
      <w:r>
        <w:rPr>
          <w:rFonts w:ascii="Arial" w:hAnsi="Arial" w:eastAsia="Arial" w:cs="Arial"/>
          <w:color w:val="32373F"/>
          <w:spacing w:val="3"/>
        </w:rPr>
        <w:t>C2</w:t>
      </w:r>
      <w:r>
        <w:rPr>
          <w:rFonts w:ascii="Arial" w:hAnsi="Arial" w:eastAsia="Arial" w:cs="Arial"/>
          <w:color w:val="32373F"/>
          <w:spacing w:val="2"/>
        </w:rPr>
        <w:t xml:space="preserve"> </w:t>
      </w:r>
      <w:r>
        <w:rPr>
          <w:color w:val="32373F"/>
          <w:spacing w:val="2"/>
        </w:rPr>
        <w:t>对温度不敏感且持续稳定，电子学</w:t>
      </w:r>
      <w:r>
        <w:rPr>
          <w:color w:val="32373F"/>
          <w:spacing w:val="-2"/>
        </w:rPr>
        <w:t>工作状态良好。</w:t>
      </w:r>
    </w:p>
    <w:p w14:paraId="5D2A1FA4">
      <w:pPr>
        <w:spacing w:before="204" w:line="30" w:lineRule="exact"/>
      </w:pPr>
      <w:r>
        <w:drawing>
          <wp:inline distT="0" distB="0" distL="0" distR="0">
            <wp:extent cx="6572250" cy="190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a:stretch>
                      <a:fillRect/>
                    </a:stretch>
                  </pic:blipFill>
                  <pic:spPr>
                    <a:xfrm>
                      <a:off x="0" y="0"/>
                      <a:ext cx="6572250" cy="19050"/>
                    </a:xfrm>
                    <a:prstGeom prst="rect">
                      <a:avLst/>
                    </a:prstGeom>
                  </pic:spPr>
                </pic:pic>
              </a:graphicData>
            </a:graphic>
          </wp:inline>
        </w:drawing>
      </w:r>
    </w:p>
    <w:p w14:paraId="13C59DBF">
      <w:pPr>
        <w:pStyle w:val="2"/>
        <w:spacing w:before="232" w:line="184" w:lineRule="auto"/>
        <w:ind w:left="12"/>
        <w:outlineLvl w:val="1"/>
        <w:rPr>
          <w:sz w:val="29"/>
          <w:szCs w:val="29"/>
        </w:rPr>
      </w:pPr>
      <w:r>
        <w:rPr>
          <w:rFonts w:ascii="Arial" w:hAnsi="Arial" w:eastAsia="Arial" w:cs="Arial"/>
          <w:b/>
          <w:bCs/>
          <w:color w:val="32373F"/>
          <w:spacing w:val="-1"/>
          <w:sz w:val="29"/>
          <w:szCs w:val="29"/>
        </w:rPr>
        <w:t xml:space="preserve">5. </w:t>
      </w:r>
      <w:r>
        <w:rPr>
          <w:b/>
          <w:bCs/>
          <w:color w:val="32373F"/>
          <w:spacing w:val="-1"/>
          <w:sz w:val="29"/>
          <w:szCs w:val="29"/>
        </w:rPr>
        <w:t>监测参数</w:t>
      </w:r>
    </w:p>
    <w:p w14:paraId="05F2FB73">
      <w:pPr>
        <w:pStyle w:val="2"/>
        <w:spacing w:before="272" w:line="187" w:lineRule="auto"/>
        <w:ind w:left="10"/>
        <w:outlineLvl w:val="2"/>
        <w:rPr>
          <w:sz w:val="24"/>
          <w:szCs w:val="24"/>
        </w:rPr>
      </w:pPr>
      <w:r>
        <w:rPr>
          <w:rFonts w:ascii="Arial" w:hAnsi="Arial" w:eastAsia="Arial" w:cs="Arial"/>
          <w:b/>
          <w:bCs/>
          <w:color w:val="32373F"/>
          <w:spacing w:val="6"/>
          <w:sz w:val="24"/>
          <w:szCs w:val="24"/>
        </w:rPr>
        <w:t xml:space="preserve">5.1 </w:t>
      </w:r>
      <w:r>
        <w:rPr>
          <w:b/>
          <w:bCs/>
          <w:color w:val="32373F"/>
          <w:spacing w:val="6"/>
          <w:sz w:val="24"/>
          <w:szCs w:val="24"/>
        </w:rPr>
        <w:t>基线（</w:t>
      </w:r>
      <w:r>
        <w:rPr>
          <w:rFonts w:ascii="Arial" w:hAnsi="Arial" w:eastAsia="Arial" w:cs="Arial"/>
          <w:b/>
          <w:bCs/>
          <w:color w:val="32373F"/>
          <w:sz w:val="24"/>
          <w:szCs w:val="24"/>
        </w:rPr>
        <w:t>Pedestal</w:t>
      </w:r>
      <w:r>
        <w:rPr>
          <w:b/>
          <w:bCs/>
          <w:color w:val="32373F"/>
          <w:spacing w:val="6"/>
          <w:sz w:val="24"/>
          <w:szCs w:val="24"/>
        </w:rPr>
        <w:t>）监测</w:t>
      </w:r>
    </w:p>
    <w:p w14:paraId="1D18275C">
      <w:pPr>
        <w:pStyle w:val="2"/>
        <w:spacing w:before="221" w:line="236" w:lineRule="auto"/>
        <w:ind w:left="4" w:right="137" w:hanging="1"/>
        <w:jc w:val="both"/>
      </w:pPr>
      <w:r>
        <w:rPr>
          <w:color w:val="32373F"/>
          <w:spacing w:val="5"/>
        </w:rPr>
        <w:t xml:space="preserve">基线是表征径迹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电子学读出状态稳定性的核心参数。在热真空环境中，温度变化</w:t>
      </w:r>
      <w:r>
        <w:rPr>
          <w:color w:val="32373F"/>
          <w:spacing w:val="4"/>
        </w:rPr>
        <w:t xml:space="preserve">与真空条件的叠加可能对前端电子学工作点、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台基水平及噪声</w:t>
      </w:r>
      <w:r>
        <w:rPr>
          <w:color w:val="32373F"/>
          <w:spacing w:val="3"/>
        </w:rPr>
        <w:t>特性产生影响，因此需要对各通道台基随温度、时间及</w:t>
      </w:r>
      <w:r>
        <w:rPr>
          <w:color w:val="32373F"/>
          <w:spacing w:val="4"/>
        </w:rPr>
        <w:t>真空状态的演化进行持续监测，重点评判是否存在系统性漂移、噪声异常展宽或不可恢复</w:t>
      </w:r>
      <w:r>
        <w:rPr>
          <w:color w:val="32373F"/>
          <w:spacing w:val="3"/>
        </w:rPr>
        <w:t>的性能变化。</w:t>
      </w:r>
    </w:p>
    <w:p w14:paraId="488D798F">
      <w:pPr>
        <w:pStyle w:val="2"/>
        <w:spacing w:before="267" w:line="234" w:lineRule="auto"/>
        <w:ind w:left="1" w:right="215" w:firstLine="1"/>
        <w:jc w:val="both"/>
      </w:pPr>
      <w:r>
        <w:rPr>
          <w:color w:val="32373F"/>
          <w:spacing w:val="6"/>
        </w:rPr>
        <w:t>对每个通道的台基分布进行高斯（</w:t>
      </w:r>
      <w:r>
        <w:rPr>
          <w:rFonts w:ascii="Arial" w:hAnsi="Arial" w:eastAsia="Arial" w:cs="Arial"/>
          <w:color w:val="32373F"/>
        </w:rPr>
        <w:t>Gaussian</w:t>
      </w:r>
      <w:r>
        <w:rPr>
          <w:color w:val="32373F"/>
          <w:spacing w:val="6"/>
        </w:rPr>
        <w:t>）拟合，提取台基均值与拟</w:t>
      </w:r>
      <w:r>
        <w:rPr>
          <w:color w:val="32373F"/>
          <w:spacing w:val="5"/>
        </w:rPr>
        <w:t>合宽度（</w:t>
      </w:r>
      <w:r>
        <w:rPr>
          <w:rFonts w:ascii="Arial" w:hAnsi="Arial" w:eastAsia="Arial" w:cs="Arial"/>
          <w:color w:val="32373F"/>
        </w:rPr>
        <w:t>Sigma</w:t>
      </w:r>
      <w:r>
        <w:rPr>
          <w:color w:val="32373F"/>
          <w:spacing w:val="5"/>
        </w:rPr>
        <w:t>）。通过横向比较不同温度阶段、不同试验过程的台基结果，以及纵向追踪试验前后的参数变化，可综合判</w:t>
      </w:r>
      <w:r>
        <w:rPr>
          <w:color w:val="32373F"/>
          <w:spacing w:val="4"/>
        </w:rPr>
        <w:t xml:space="preserve">断径迹 </w:t>
      </w:r>
      <w:r>
        <w:rPr>
          <w:rFonts w:ascii="Arial" w:hAnsi="Arial" w:eastAsia="Arial" w:cs="Arial"/>
          <w:color w:val="32373F"/>
        </w:rPr>
        <w:t>CsI</w:t>
      </w:r>
      <w:r>
        <w:rPr>
          <w:color w:val="32373F"/>
          <w:spacing w:val="2"/>
        </w:rPr>
        <w:t>是否存在基线漂移、噪声增大或异常通道。</w:t>
      </w:r>
    </w:p>
    <w:p w14:paraId="5524482D">
      <w:pPr>
        <w:pStyle w:val="2"/>
        <w:spacing w:before="261" w:line="187" w:lineRule="auto"/>
        <w:ind w:left="9"/>
        <w:outlineLvl w:val="3"/>
      </w:pPr>
      <w:r>
        <w:rPr>
          <w:rFonts w:ascii="Arial" w:hAnsi="Arial" w:eastAsia="Arial" w:cs="Arial"/>
          <w:b/>
          <w:bCs/>
          <w:color w:val="32373F"/>
          <w:spacing w:val="3"/>
        </w:rPr>
        <w:t xml:space="preserve">5.1.1 </w:t>
      </w:r>
      <w:r>
        <w:rPr>
          <w:b/>
          <w:bCs/>
          <w:color w:val="32373F"/>
          <w:spacing w:val="3"/>
        </w:rPr>
        <w:t>台基均值及时间稳定性</w:t>
      </w:r>
    </w:p>
    <w:p w14:paraId="755BDE0B">
      <w:pPr>
        <w:spacing w:before="153" w:line="5025" w:lineRule="exact"/>
      </w:pPr>
      <w:r>
        <w:rPr>
          <w:position w:val="-100"/>
        </w:rPr>
        <w:drawing>
          <wp:inline distT="0" distB="0" distL="0" distR="0">
            <wp:extent cx="6572250" cy="31908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6572250" cy="3190875"/>
                    </a:xfrm>
                    <a:prstGeom prst="rect">
                      <a:avLst/>
                    </a:prstGeom>
                  </pic:spPr>
                </pic:pic>
              </a:graphicData>
            </a:graphic>
          </wp:inline>
        </w:drawing>
      </w:r>
    </w:p>
    <w:p w14:paraId="7DC04F60">
      <w:pPr>
        <w:spacing w:line="5025" w:lineRule="exact"/>
        <w:sectPr>
          <w:pgSz w:w="11919" w:h="16858"/>
          <w:pgMar w:top="580" w:right="783" w:bottom="0" w:left="785" w:header="0" w:footer="0" w:gutter="0"/>
          <w:cols w:space="720" w:num="1"/>
        </w:sectPr>
      </w:pPr>
    </w:p>
    <w:p w14:paraId="0F2708D2">
      <w:pPr>
        <w:spacing w:line="6255" w:lineRule="exact"/>
      </w:pPr>
      <w:r>
        <w:rPr>
          <w:position w:val="-125"/>
        </w:rPr>
        <w:drawing>
          <wp:inline distT="0" distB="0" distL="0" distR="0">
            <wp:extent cx="6572250" cy="39719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3"/>
                    <a:stretch>
                      <a:fillRect/>
                    </a:stretch>
                  </pic:blipFill>
                  <pic:spPr>
                    <a:xfrm>
                      <a:off x="0" y="0"/>
                      <a:ext cx="6572250" cy="3971925"/>
                    </a:xfrm>
                    <a:prstGeom prst="rect">
                      <a:avLst/>
                    </a:prstGeom>
                  </pic:spPr>
                </pic:pic>
              </a:graphicData>
            </a:graphic>
          </wp:inline>
        </w:drawing>
      </w:r>
    </w:p>
    <w:p w14:paraId="0CD295BE">
      <w:pPr>
        <w:spacing w:line="298" w:lineRule="auto"/>
        <w:rPr>
          <w:rFonts w:ascii="Arial"/>
          <w:sz w:val="21"/>
        </w:rPr>
      </w:pPr>
    </w:p>
    <w:p w14:paraId="76AF42C1">
      <w:pPr>
        <w:spacing w:line="5040" w:lineRule="exact"/>
      </w:pPr>
      <w:r>
        <w:rPr>
          <w:position w:val="-100"/>
        </w:rPr>
        <w:drawing>
          <wp:inline distT="0" distB="0" distL="0" distR="0">
            <wp:extent cx="6572250" cy="32004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4"/>
                    <a:stretch>
                      <a:fillRect/>
                    </a:stretch>
                  </pic:blipFill>
                  <pic:spPr>
                    <a:xfrm>
                      <a:off x="0" y="0"/>
                      <a:ext cx="6572250" cy="3200400"/>
                    </a:xfrm>
                    <a:prstGeom prst="rect">
                      <a:avLst/>
                    </a:prstGeom>
                  </pic:spPr>
                </pic:pic>
              </a:graphicData>
            </a:graphic>
          </wp:inline>
        </w:drawing>
      </w:r>
    </w:p>
    <w:p w14:paraId="439CE6A5">
      <w:pPr>
        <w:pStyle w:val="2"/>
        <w:spacing w:before="334" w:line="239" w:lineRule="auto"/>
        <w:ind w:left="9" w:right="24" w:firstLine="5"/>
      </w:pPr>
      <w:r>
        <w:rPr>
          <w:color w:val="32373F"/>
          <w:spacing w:val="5"/>
        </w:rPr>
        <w:t xml:space="preserve">图中给出了径迹 </w:t>
      </w:r>
      <w:r>
        <w:rPr>
          <w:rFonts w:ascii="Arial" w:hAnsi="Arial" w:eastAsia="Arial" w:cs="Arial"/>
          <w:color w:val="32373F"/>
        </w:rPr>
        <w:t>CsI</w:t>
      </w:r>
      <w:r>
        <w:rPr>
          <w:rFonts w:ascii="Arial" w:hAnsi="Arial" w:eastAsia="Arial" w:cs="Arial"/>
          <w:color w:val="32373F"/>
          <w:spacing w:val="5"/>
        </w:rPr>
        <w:t xml:space="preserve"> 8 </w:t>
      </w:r>
      <w:r>
        <w:rPr>
          <w:color w:val="32373F"/>
          <w:spacing w:val="5"/>
        </w:rPr>
        <w:t>个通道在热真空实验过</w:t>
      </w:r>
      <w:r>
        <w:rPr>
          <w:color w:val="32373F"/>
          <w:spacing w:val="4"/>
        </w:rPr>
        <w:t>程中台基均值随时间的变化情况。横轴为实验时间，左轴为台基均值（单位：</w:t>
      </w:r>
      <w:r>
        <w:rPr>
          <w:color w:val="32373F"/>
          <w:spacing w:val="-34"/>
        </w:rPr>
        <w:t xml:space="preserve"> </w:t>
      </w:r>
      <w:r>
        <w:rPr>
          <w:rFonts w:ascii="Arial" w:hAnsi="Arial" w:eastAsia="Arial" w:cs="Arial"/>
          <w:color w:val="32373F"/>
        </w:rPr>
        <w:t>ADC</w:t>
      </w:r>
      <w:r>
        <w:rPr>
          <w:color w:val="32373F"/>
          <w:spacing w:val="7"/>
        </w:rPr>
        <w:t>），</w:t>
      </w:r>
      <w:r>
        <w:rPr>
          <w:color w:val="32373F"/>
          <w:spacing w:val="4"/>
        </w:rPr>
        <w:t>红色曲线对应右轴相对波动量，用于表示台基均值相对于参考值的变化幅</w:t>
      </w:r>
    </w:p>
    <w:p w14:paraId="423D3CB3">
      <w:pPr>
        <w:pStyle w:val="2"/>
        <w:spacing w:before="10" w:line="187" w:lineRule="auto"/>
        <w:ind w:left="1"/>
      </w:pPr>
      <w:r>
        <w:rPr>
          <w:color w:val="32373F"/>
          <w:spacing w:val="-10"/>
        </w:rPr>
        <w:t>度。</w:t>
      </w:r>
    </w:p>
    <w:p w14:paraId="5733FC34">
      <w:pPr>
        <w:spacing w:line="271" w:lineRule="auto"/>
        <w:rPr>
          <w:rFonts w:ascii="Arial"/>
          <w:sz w:val="21"/>
        </w:rPr>
      </w:pPr>
    </w:p>
    <w:p w14:paraId="1BC9AF1B">
      <w:pPr>
        <w:pStyle w:val="2"/>
        <w:spacing w:before="94" w:line="186" w:lineRule="auto"/>
        <w:ind w:left="1"/>
      </w:pPr>
      <w:r>
        <w:rPr>
          <w:b/>
          <w:bCs/>
          <w:color w:val="32373F"/>
          <w:spacing w:val="4"/>
        </w:rPr>
        <w:t>整体规律</w:t>
      </w:r>
    </w:p>
    <w:p w14:paraId="3A318AC9">
      <w:pPr>
        <w:spacing w:line="269" w:lineRule="auto"/>
        <w:rPr>
          <w:rFonts w:ascii="Arial"/>
          <w:sz w:val="21"/>
        </w:rPr>
      </w:pPr>
    </w:p>
    <w:p w14:paraId="38378867">
      <w:pPr>
        <w:pStyle w:val="2"/>
        <w:spacing w:before="95" w:line="224" w:lineRule="auto"/>
        <w:ind w:left="2" w:hanging="1"/>
      </w:pPr>
      <w:r>
        <w:rPr>
          <w:color w:val="32373F"/>
          <w:spacing w:val="5"/>
        </w:rPr>
        <w:t>各通道台基均值在整个试验过程中均能够连续记录，未出现长时间数据中断或通道失效现象。各通</w:t>
      </w:r>
      <w:r>
        <w:rPr>
          <w:color w:val="32373F"/>
          <w:spacing w:val="4"/>
        </w:rPr>
        <w:t xml:space="preserve">道台基均值绝对值分布在约 </w:t>
      </w:r>
      <w:r>
        <w:rPr>
          <w:rFonts w:ascii="Arial" w:hAnsi="Arial" w:eastAsia="Arial" w:cs="Arial"/>
          <w:color w:val="32373F"/>
          <w:spacing w:val="4"/>
        </w:rPr>
        <w:t xml:space="preserve">800–1100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范围内，通道间存在一定偏置差异，这主要源于各通道前端电子学</w:t>
      </w:r>
      <w:r>
        <w:rPr>
          <w:color w:val="32373F"/>
          <w:spacing w:val="3"/>
        </w:rPr>
        <w:t>偏置、</w:t>
      </w:r>
      <w:r>
        <w:rPr>
          <w:rFonts w:ascii="Arial" w:hAnsi="Arial" w:eastAsia="Arial" w:cs="Arial"/>
          <w:color w:val="32373F"/>
        </w:rPr>
        <w:t>ADC</w:t>
      </w:r>
      <w:r>
        <w:rPr>
          <w:rFonts w:ascii="Arial" w:hAnsi="Arial" w:eastAsia="Arial" w:cs="Arial"/>
          <w:color w:val="32373F"/>
          <w:spacing w:val="3"/>
        </w:rPr>
        <w:t xml:space="preserve"> </w:t>
      </w:r>
      <w:r>
        <w:rPr>
          <w:color w:val="32373F"/>
          <w:spacing w:val="3"/>
        </w:rPr>
        <w:t>基准及读出链路的固有差异，属正常特性，不代表异常。</w:t>
      </w:r>
    </w:p>
    <w:p w14:paraId="0593FEDC">
      <w:pPr>
        <w:pStyle w:val="2"/>
        <w:spacing w:before="325" w:line="186" w:lineRule="auto"/>
        <w:ind w:left="13"/>
      </w:pPr>
      <w:r>
        <w:rPr>
          <w:b/>
          <w:bCs/>
          <w:color w:val="32373F"/>
          <w:spacing w:val="2"/>
        </w:rPr>
        <w:t>时间稳定性</w:t>
      </w:r>
    </w:p>
    <w:p w14:paraId="56B6352A">
      <w:pPr>
        <w:spacing w:line="186" w:lineRule="auto"/>
        <w:sectPr>
          <w:pgSz w:w="11919" w:h="16858"/>
          <w:pgMar w:top="560" w:right="783" w:bottom="0" w:left="785" w:header="0" w:footer="0" w:gutter="0"/>
          <w:cols w:space="720" w:num="1"/>
        </w:sectPr>
      </w:pPr>
    </w:p>
    <w:p w14:paraId="7BB0A8D6">
      <w:pPr>
        <w:pStyle w:val="2"/>
        <w:spacing w:before="45" w:line="187" w:lineRule="auto"/>
        <w:ind w:left="1"/>
      </w:pPr>
      <w:r>
        <w:rPr>
          <w:color w:val="32373F"/>
          <w:spacing w:val="5"/>
        </w:rPr>
        <w:t>各通道台基均值随时间呈现一定幅度的周期性波动，与热真空试验温度剖面的升降温过程高度对</w:t>
      </w:r>
      <w:r>
        <w:rPr>
          <w:color w:val="32373F"/>
          <w:spacing w:val="4"/>
        </w:rPr>
        <w:t>应。其</w:t>
      </w:r>
    </w:p>
    <w:p w14:paraId="2ED53FD5">
      <w:pPr>
        <w:pStyle w:val="2"/>
        <w:spacing w:before="23" w:line="238" w:lineRule="auto"/>
        <w:ind w:left="3" w:firstLine="15"/>
      </w:pPr>
      <w:r>
        <w:rPr>
          <w:color w:val="32373F"/>
          <w:spacing w:val="3"/>
        </w:rPr>
        <w:t>中，</w:t>
      </w:r>
      <w:r>
        <w:rPr>
          <w:rFonts w:ascii="Arial" w:hAnsi="Arial" w:eastAsia="Arial" w:cs="Arial"/>
          <w:color w:val="32373F"/>
          <w:spacing w:val="3"/>
        </w:rPr>
        <w:t xml:space="preserve">3 </w:t>
      </w:r>
      <w:r>
        <w:rPr>
          <w:color w:val="32373F"/>
          <w:spacing w:val="3"/>
        </w:rPr>
        <w:t>号通道和</w:t>
      </w:r>
      <w:r>
        <w:rPr>
          <w:rFonts w:ascii="Arial" w:hAnsi="Arial" w:eastAsia="Arial" w:cs="Arial"/>
          <w:color w:val="32373F"/>
          <w:spacing w:val="3"/>
        </w:rPr>
        <w:t xml:space="preserve">5 </w:t>
      </w:r>
      <w:r>
        <w:rPr>
          <w:color w:val="32373F"/>
          <w:spacing w:val="3"/>
        </w:rPr>
        <w:t>号通道的台基均值随时间变化幅度相对较大；</w:t>
      </w:r>
      <w:r>
        <w:rPr>
          <w:color w:val="32373F"/>
          <w:spacing w:val="41"/>
        </w:rPr>
        <w:t xml:space="preserve"> </w:t>
      </w:r>
      <w:r>
        <w:rPr>
          <w:rFonts w:ascii="Arial" w:hAnsi="Arial" w:eastAsia="Arial" w:cs="Arial"/>
          <w:color w:val="32373F"/>
          <w:spacing w:val="3"/>
        </w:rPr>
        <w:t xml:space="preserve">4 </w:t>
      </w:r>
      <w:r>
        <w:rPr>
          <w:color w:val="32373F"/>
          <w:spacing w:val="3"/>
        </w:rPr>
        <w:t>号、</w:t>
      </w:r>
      <w:r>
        <w:rPr>
          <w:rFonts w:ascii="Arial" w:hAnsi="Arial" w:eastAsia="Arial" w:cs="Arial"/>
          <w:color w:val="32373F"/>
          <w:spacing w:val="3"/>
        </w:rPr>
        <w:t xml:space="preserve">6 </w:t>
      </w:r>
      <w:r>
        <w:rPr>
          <w:color w:val="32373F"/>
          <w:spacing w:val="3"/>
        </w:rPr>
        <w:t>号、</w:t>
      </w:r>
      <w:r>
        <w:rPr>
          <w:rFonts w:ascii="Arial" w:hAnsi="Arial" w:eastAsia="Arial" w:cs="Arial"/>
          <w:color w:val="32373F"/>
          <w:spacing w:val="3"/>
        </w:rPr>
        <w:t xml:space="preserve">7 </w:t>
      </w:r>
      <w:r>
        <w:rPr>
          <w:color w:val="32373F"/>
          <w:spacing w:val="3"/>
        </w:rPr>
        <w:t xml:space="preserve">号及 </w:t>
      </w:r>
      <w:r>
        <w:rPr>
          <w:rFonts w:ascii="Arial" w:hAnsi="Arial" w:eastAsia="Arial" w:cs="Arial"/>
          <w:color w:val="32373F"/>
          <w:spacing w:val="3"/>
        </w:rPr>
        <w:t xml:space="preserve">8 </w:t>
      </w:r>
      <w:r>
        <w:rPr>
          <w:color w:val="32373F"/>
          <w:spacing w:val="3"/>
        </w:rPr>
        <w:t>号通道的变化幅度</w:t>
      </w:r>
      <w:r>
        <w:rPr>
          <w:color w:val="32373F"/>
          <w:spacing w:val="5"/>
        </w:rPr>
        <w:t>相对较小，基线稳定性较好。从单通道变化趋势来看，各通道台基均值的演化基本连续平滑，</w:t>
      </w:r>
      <w:r>
        <w:rPr>
          <w:color w:val="32373F"/>
          <w:spacing w:val="4"/>
        </w:rPr>
        <w:t>未观测到明</w:t>
      </w:r>
      <w:r>
        <w:rPr>
          <w:color w:val="32373F"/>
          <w:spacing w:val="5"/>
        </w:rPr>
        <w:t xml:space="preserve">显的突发跳变或不可恢复的系统性偏移，表明径迹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各通道基线能够随温度变化</w:t>
      </w:r>
      <w:r>
        <w:rPr>
          <w:color w:val="32373F"/>
          <w:spacing w:val="4"/>
        </w:rPr>
        <w:t>产生可重复响应，整</w:t>
      </w:r>
    </w:p>
    <w:p w14:paraId="017380C4">
      <w:pPr>
        <w:pStyle w:val="2"/>
        <w:spacing w:line="186" w:lineRule="auto"/>
        <w:ind w:left="2"/>
      </w:pPr>
      <w:r>
        <w:rPr>
          <w:color w:val="32373F"/>
          <w:spacing w:val="-1"/>
        </w:rPr>
        <w:t>体工作状态稳定。</w:t>
      </w:r>
    </w:p>
    <w:p w14:paraId="234FB8C5">
      <w:pPr>
        <w:spacing w:line="255" w:lineRule="auto"/>
        <w:rPr>
          <w:rFonts w:ascii="Arial"/>
          <w:sz w:val="21"/>
        </w:rPr>
      </w:pPr>
    </w:p>
    <w:p w14:paraId="6B888615">
      <w:pPr>
        <w:pStyle w:val="2"/>
        <w:spacing w:before="94" w:line="187" w:lineRule="auto"/>
        <w:ind w:left="9"/>
        <w:outlineLvl w:val="3"/>
      </w:pPr>
      <w:r>
        <w:rPr>
          <w:rFonts w:ascii="Arial" w:hAnsi="Arial" w:eastAsia="Arial" w:cs="Arial"/>
          <w:b/>
          <w:bCs/>
          <w:color w:val="32373F"/>
          <w:spacing w:val="3"/>
        </w:rPr>
        <w:t xml:space="preserve">5.1.2 </w:t>
      </w:r>
      <w:r>
        <w:rPr>
          <w:b/>
          <w:bCs/>
          <w:color w:val="32373F"/>
          <w:spacing w:val="3"/>
        </w:rPr>
        <w:t>台基拟合宽度及时间稳定性</w:t>
      </w:r>
    </w:p>
    <w:p w14:paraId="711C505A">
      <w:pPr>
        <w:spacing w:before="153" w:line="6240" w:lineRule="exact"/>
      </w:pPr>
      <w:r>
        <w:rPr>
          <w:position w:val="-124"/>
        </w:rPr>
        <w:drawing>
          <wp:inline distT="0" distB="0" distL="0" distR="0">
            <wp:extent cx="6572250" cy="39624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5"/>
                    <a:stretch>
                      <a:fillRect/>
                    </a:stretch>
                  </pic:blipFill>
                  <pic:spPr>
                    <a:xfrm>
                      <a:off x="0" y="0"/>
                      <a:ext cx="6572250" cy="3962400"/>
                    </a:xfrm>
                    <a:prstGeom prst="rect">
                      <a:avLst/>
                    </a:prstGeom>
                  </pic:spPr>
                </pic:pic>
              </a:graphicData>
            </a:graphic>
          </wp:inline>
        </w:drawing>
      </w:r>
    </w:p>
    <w:p w14:paraId="7FFA8635">
      <w:pPr>
        <w:spacing w:line="298" w:lineRule="auto"/>
        <w:rPr>
          <w:rFonts w:ascii="Arial"/>
          <w:sz w:val="21"/>
        </w:rPr>
      </w:pPr>
    </w:p>
    <w:p w14:paraId="2F325F7E">
      <w:pPr>
        <w:spacing w:line="5055" w:lineRule="exact"/>
      </w:pPr>
      <w:r>
        <w:rPr>
          <w:position w:val="-101"/>
        </w:rPr>
        <w:drawing>
          <wp:inline distT="0" distB="0" distL="0" distR="0">
            <wp:extent cx="6572250" cy="320992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6"/>
                    <a:stretch>
                      <a:fillRect/>
                    </a:stretch>
                  </pic:blipFill>
                  <pic:spPr>
                    <a:xfrm>
                      <a:off x="0" y="0"/>
                      <a:ext cx="6572250" cy="3209925"/>
                    </a:xfrm>
                    <a:prstGeom prst="rect">
                      <a:avLst/>
                    </a:prstGeom>
                  </pic:spPr>
                </pic:pic>
              </a:graphicData>
            </a:graphic>
          </wp:inline>
        </w:drawing>
      </w:r>
    </w:p>
    <w:p w14:paraId="74C8F092">
      <w:pPr>
        <w:pStyle w:val="2"/>
        <w:spacing w:before="321" w:line="239" w:lineRule="auto"/>
        <w:ind w:left="1" w:right="65" w:firstLine="13"/>
      </w:pPr>
      <w:r>
        <w:rPr>
          <w:color w:val="32373F"/>
          <w:spacing w:val="5"/>
        </w:rPr>
        <w:t xml:space="preserve">图中给出了径迹 </w:t>
      </w:r>
      <w:r>
        <w:rPr>
          <w:rFonts w:ascii="Arial" w:hAnsi="Arial" w:eastAsia="Arial" w:cs="Arial"/>
          <w:color w:val="32373F"/>
        </w:rPr>
        <w:t>CsI</w:t>
      </w:r>
      <w:r>
        <w:rPr>
          <w:rFonts w:ascii="Arial" w:hAnsi="Arial" w:eastAsia="Arial" w:cs="Arial"/>
          <w:color w:val="32373F"/>
          <w:spacing w:val="5"/>
        </w:rPr>
        <w:t xml:space="preserve"> 8 </w:t>
      </w:r>
      <w:r>
        <w:rPr>
          <w:color w:val="32373F"/>
          <w:spacing w:val="5"/>
        </w:rPr>
        <w:t>个通道台基拟合宽度（</w:t>
      </w:r>
      <w:r>
        <w:rPr>
          <w:rFonts w:ascii="Arial" w:hAnsi="Arial" w:eastAsia="Arial" w:cs="Arial"/>
          <w:color w:val="32373F"/>
        </w:rPr>
        <w:t>Sigma</w:t>
      </w:r>
      <w:r>
        <w:rPr>
          <w:color w:val="32373F"/>
          <w:spacing w:val="5"/>
        </w:rPr>
        <w:t>）随时间的变化情</w:t>
      </w:r>
      <w:r>
        <w:rPr>
          <w:color w:val="32373F"/>
          <w:spacing w:val="4"/>
        </w:rPr>
        <w:t>况。拟合宽度用于表征台基分布宽</w:t>
      </w:r>
      <w:r>
        <w:rPr>
          <w:color w:val="32373F"/>
          <w:spacing w:val="2"/>
        </w:rPr>
        <w:t>度，可反映通道基线波动幅度与电子学噪声水平。</w:t>
      </w:r>
    </w:p>
    <w:p w14:paraId="27583A2D">
      <w:pPr>
        <w:spacing w:line="239" w:lineRule="auto"/>
        <w:sectPr>
          <w:pgSz w:w="11919" w:h="16858"/>
          <w:pgMar w:top="577" w:right="783" w:bottom="0" w:left="785" w:header="0" w:footer="0" w:gutter="0"/>
          <w:cols w:space="720" w:num="1"/>
        </w:sectPr>
      </w:pPr>
    </w:p>
    <w:p w14:paraId="625D220F">
      <w:pPr>
        <w:pStyle w:val="2"/>
        <w:spacing w:before="44" w:line="186" w:lineRule="auto"/>
        <w:ind w:left="1"/>
      </w:pPr>
      <w:r>
        <w:rPr>
          <w:b/>
          <w:bCs/>
          <w:color w:val="32373F"/>
          <w:spacing w:val="4"/>
        </w:rPr>
        <w:t>整体规律</w:t>
      </w:r>
    </w:p>
    <w:p w14:paraId="61915B7A">
      <w:pPr>
        <w:pStyle w:val="2"/>
        <w:spacing w:before="322" w:line="242" w:lineRule="auto"/>
        <w:ind w:left="2"/>
        <w:jc w:val="both"/>
      </w:pPr>
      <w:r>
        <w:rPr>
          <w:color w:val="32373F"/>
          <w:spacing w:val="5"/>
        </w:rPr>
        <w:t xml:space="preserve">大部分时间内，各通道台基拟合宽度主要分布在约 </w:t>
      </w:r>
      <w:r>
        <w:rPr>
          <w:rFonts w:ascii="Arial" w:hAnsi="Arial" w:eastAsia="Arial" w:cs="Arial"/>
          <w:color w:val="32373F"/>
          <w:spacing w:val="5"/>
        </w:rPr>
        <w:t>20–26</w:t>
      </w:r>
      <w:r>
        <w:rPr>
          <w:rFonts w:ascii="Arial" w:hAnsi="Arial" w:eastAsia="Arial" w:cs="Arial"/>
          <w:color w:val="32373F"/>
          <w:spacing w:val="4"/>
        </w:rPr>
        <w:t xml:space="preserve">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范围内，整体噪声水平较为稳定。各通道</w:t>
      </w:r>
      <w:r>
        <w:rPr>
          <w:color w:val="32373F"/>
          <w:spacing w:val="5"/>
        </w:rPr>
        <w:t>拟合宽度绝对值存在一定差异，但整体变化趋势相近，说明各通道电子学噪声在热真空实验过程</w:t>
      </w:r>
      <w:r>
        <w:rPr>
          <w:color w:val="32373F"/>
          <w:spacing w:val="4"/>
        </w:rPr>
        <w:t>中具有较</w:t>
      </w:r>
      <w:r>
        <w:rPr>
          <w:color w:val="32373F"/>
          <w:spacing w:val="-2"/>
        </w:rPr>
        <w:t>好的一致性。</w:t>
      </w:r>
    </w:p>
    <w:p w14:paraId="53702A2E">
      <w:pPr>
        <w:pStyle w:val="2"/>
        <w:spacing w:before="297" w:line="186" w:lineRule="auto"/>
        <w:ind w:left="13"/>
      </w:pPr>
      <w:r>
        <w:rPr>
          <w:b/>
          <w:bCs/>
          <w:color w:val="32373F"/>
          <w:spacing w:val="2"/>
        </w:rPr>
        <w:t>时间稳定性</w:t>
      </w:r>
    </w:p>
    <w:p w14:paraId="5FF32BF7">
      <w:pPr>
        <w:spacing w:line="268" w:lineRule="auto"/>
        <w:rPr>
          <w:rFonts w:ascii="Arial"/>
          <w:sz w:val="21"/>
        </w:rPr>
      </w:pPr>
    </w:p>
    <w:p w14:paraId="1DAF082E">
      <w:pPr>
        <w:pStyle w:val="2"/>
        <w:spacing w:before="95"/>
        <w:ind w:left="3" w:hanging="2"/>
      </w:pPr>
      <w:r>
        <w:rPr>
          <w:color w:val="32373F"/>
          <w:spacing w:val="5"/>
        </w:rPr>
        <w:t>各通道台基拟合宽度随时间亦呈现一定的周期性波动，反映了电子学噪声水平受温度循环的调制效</w:t>
      </w:r>
      <w:r>
        <w:rPr>
          <w:color w:val="32373F"/>
          <w:spacing w:val="4"/>
        </w:rPr>
        <w:t>应，但</w:t>
      </w:r>
      <w:r>
        <w:rPr>
          <w:color w:val="32373F"/>
          <w:spacing w:val="2"/>
        </w:rPr>
        <w:t>变化连续，未出现长期异常展宽趋势。</w:t>
      </w:r>
    </w:p>
    <w:p w14:paraId="5E7C41B3">
      <w:pPr>
        <w:pStyle w:val="2"/>
        <w:spacing w:before="269" w:line="185" w:lineRule="auto"/>
        <w:ind w:left="5"/>
      </w:pPr>
      <w:r>
        <w:rPr>
          <w:b/>
          <w:bCs/>
          <w:color w:val="32373F"/>
          <w:spacing w:val="3"/>
        </w:rPr>
        <w:t>异常分析</w:t>
      </w:r>
    </w:p>
    <w:p w14:paraId="5F9445AB">
      <w:pPr>
        <w:pStyle w:val="2"/>
        <w:spacing w:before="323" w:line="242" w:lineRule="auto"/>
        <w:ind w:left="1" w:right="111" w:firstLine="1"/>
        <w:jc w:val="both"/>
      </w:pPr>
      <w:r>
        <w:rPr>
          <w:color w:val="32373F"/>
          <w:spacing w:val="4"/>
        </w:rPr>
        <w:t xml:space="preserve">在 </w:t>
      </w:r>
      <w:r>
        <w:rPr>
          <w:rFonts w:ascii="Arial" w:hAnsi="Arial" w:eastAsia="Arial" w:cs="Arial"/>
          <w:color w:val="32373F"/>
          <w:spacing w:val="4"/>
        </w:rPr>
        <w:t xml:space="preserve">04/07 </w:t>
      </w:r>
      <w:r>
        <w:rPr>
          <w:color w:val="32373F"/>
          <w:spacing w:val="4"/>
        </w:rPr>
        <w:t>附近，</w:t>
      </w:r>
      <w:r>
        <w:rPr>
          <w:color w:val="32373F"/>
          <w:spacing w:val="-37"/>
        </w:rPr>
        <w:t xml:space="preserve"> </w:t>
      </w:r>
      <w:r>
        <w:rPr>
          <w:rFonts w:ascii="Arial" w:hAnsi="Arial" w:eastAsia="Arial" w:cs="Arial"/>
          <w:color w:val="32373F"/>
          <w:spacing w:val="4"/>
        </w:rPr>
        <w:t xml:space="preserve">1 </w:t>
      </w:r>
      <w:r>
        <w:rPr>
          <w:color w:val="32373F"/>
          <w:spacing w:val="4"/>
        </w:rPr>
        <w:t>号、</w:t>
      </w:r>
      <w:r>
        <w:rPr>
          <w:rFonts w:ascii="Arial" w:hAnsi="Arial" w:eastAsia="Arial" w:cs="Arial"/>
          <w:color w:val="32373F"/>
          <w:spacing w:val="4"/>
        </w:rPr>
        <w:t xml:space="preserve">2 </w:t>
      </w:r>
      <w:r>
        <w:rPr>
          <w:color w:val="32373F"/>
          <w:spacing w:val="4"/>
        </w:rPr>
        <w:t>号、</w:t>
      </w:r>
      <w:r>
        <w:rPr>
          <w:rFonts w:ascii="Arial" w:hAnsi="Arial" w:eastAsia="Arial" w:cs="Arial"/>
          <w:color w:val="32373F"/>
          <w:spacing w:val="3"/>
        </w:rPr>
        <w:t xml:space="preserve">5 </w:t>
      </w:r>
      <w:r>
        <w:rPr>
          <w:color w:val="32373F"/>
          <w:spacing w:val="3"/>
        </w:rPr>
        <w:t>号、</w:t>
      </w:r>
      <w:r>
        <w:rPr>
          <w:rFonts w:ascii="Arial" w:hAnsi="Arial" w:eastAsia="Arial" w:cs="Arial"/>
          <w:color w:val="32373F"/>
          <w:spacing w:val="3"/>
        </w:rPr>
        <w:t xml:space="preserve">6 </w:t>
      </w:r>
      <w:r>
        <w:rPr>
          <w:color w:val="32373F"/>
          <w:spacing w:val="3"/>
        </w:rPr>
        <w:t xml:space="preserve">号及 </w:t>
      </w:r>
      <w:r>
        <w:rPr>
          <w:rFonts w:ascii="Arial" w:hAnsi="Arial" w:eastAsia="Arial" w:cs="Arial"/>
          <w:color w:val="32373F"/>
          <w:spacing w:val="3"/>
        </w:rPr>
        <w:t xml:space="preserve">8 </w:t>
      </w:r>
      <w:r>
        <w:rPr>
          <w:color w:val="32373F"/>
          <w:spacing w:val="3"/>
        </w:rPr>
        <w:t>号通道等出现不同程度的拟合宽度短时尖峰。这主要是由于</w:t>
      </w:r>
      <w:r>
        <w:rPr>
          <w:color w:val="32373F"/>
          <w:spacing w:val="5"/>
        </w:rPr>
        <w:t xml:space="preserve">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探测器灵敏面积较大，在台基采集时间窗内存在宇宙线事例偶发击中的概率，</w:t>
      </w:r>
      <w:r>
        <w:rPr>
          <w:color w:val="32373F"/>
          <w:spacing w:val="4"/>
        </w:rPr>
        <w:t>导致采样信号偏</w:t>
      </w:r>
      <w:r>
        <w:rPr>
          <w:color w:val="32373F"/>
          <w:spacing w:val="3"/>
        </w:rPr>
        <w:t>离真实基线水平，属偶发性异常采样，不影响整体稳定性评价。</w:t>
      </w:r>
    </w:p>
    <w:p w14:paraId="2D4370EE">
      <w:pPr>
        <w:pStyle w:val="2"/>
        <w:spacing w:before="281" w:line="187" w:lineRule="auto"/>
        <w:ind w:left="9"/>
        <w:outlineLvl w:val="2"/>
      </w:pPr>
      <w:r>
        <w:rPr>
          <w:rFonts w:ascii="Arial" w:hAnsi="Arial" w:eastAsia="Arial" w:cs="Arial"/>
          <w:b/>
          <w:bCs/>
          <w:color w:val="32373F"/>
          <w:spacing w:val="3"/>
        </w:rPr>
        <w:t xml:space="preserve">5.3 </w:t>
      </w:r>
      <w:r>
        <w:rPr>
          <w:b/>
          <w:bCs/>
          <w:color w:val="32373F"/>
          <w:spacing w:val="3"/>
        </w:rPr>
        <w:t>台基分析综合小结</w:t>
      </w:r>
    </w:p>
    <w:p w14:paraId="113EE7D5">
      <w:pPr>
        <w:pStyle w:val="2"/>
        <w:spacing w:before="201" w:line="187" w:lineRule="auto"/>
        <w:ind w:left="4"/>
      </w:pPr>
      <w:r>
        <w:rPr>
          <w:color w:val="32373F"/>
          <w:spacing w:val="3"/>
        </w:rPr>
        <w:t>综合台基均值与拟合宽度在热真空实验全程中的演化结果，主要结论如下：</w:t>
      </w:r>
    </w:p>
    <w:p w14:paraId="23F157D3">
      <w:pPr>
        <w:pStyle w:val="2"/>
        <w:spacing w:before="324"/>
        <w:ind w:left="156"/>
      </w:pPr>
      <w:r>
        <w:rPr>
          <w:rFonts w:ascii="Arial" w:hAnsi="Arial" w:eastAsia="Arial" w:cs="Arial"/>
          <w:color w:val="32373F"/>
          <w:spacing w:val="3"/>
        </w:rPr>
        <w:t xml:space="preserve">1. </w:t>
      </w:r>
      <w:r>
        <w:rPr>
          <w:color w:val="32373F"/>
          <w:spacing w:val="3"/>
        </w:rPr>
        <w:t xml:space="preserve">全部 </w:t>
      </w:r>
      <w:r>
        <w:rPr>
          <w:rFonts w:ascii="Arial" w:hAnsi="Arial" w:eastAsia="Arial" w:cs="Arial"/>
          <w:color w:val="32373F"/>
          <w:spacing w:val="3"/>
        </w:rPr>
        <w:t xml:space="preserve">8 </w:t>
      </w:r>
      <w:r>
        <w:rPr>
          <w:color w:val="32373F"/>
          <w:spacing w:val="3"/>
        </w:rPr>
        <w:t>个通道台基均值连续可记录，未发现通道失效现象</w:t>
      </w:r>
    </w:p>
    <w:p w14:paraId="478B7B6B">
      <w:pPr>
        <w:pStyle w:val="2"/>
        <w:spacing w:before="113"/>
        <w:ind w:left="401" w:right="67" w:hanging="263"/>
      </w:pPr>
      <w:r>
        <w:rPr>
          <w:rFonts w:ascii="Arial" w:hAnsi="Arial" w:eastAsia="Arial" w:cs="Arial"/>
          <w:color w:val="32373F"/>
          <w:spacing w:val="5"/>
        </w:rPr>
        <w:t xml:space="preserve">2. </w:t>
      </w:r>
      <w:r>
        <w:rPr>
          <w:color w:val="32373F"/>
          <w:spacing w:val="5"/>
        </w:rPr>
        <w:t>台基均值随温度剖面呈规律性周期变化，在相同温度台阶下具</w:t>
      </w:r>
      <w:r>
        <w:rPr>
          <w:color w:val="32373F"/>
          <w:spacing w:val="4"/>
        </w:rPr>
        <w:t>有良好的可重复性，未观测到系统性单</w:t>
      </w:r>
      <w:r>
        <w:rPr>
          <w:color w:val="32373F"/>
          <w:spacing w:val="-1"/>
        </w:rPr>
        <w:t>向漂移</w:t>
      </w:r>
    </w:p>
    <w:p w14:paraId="397E7581">
      <w:pPr>
        <w:pStyle w:val="2"/>
        <w:spacing w:before="14"/>
        <w:ind w:left="141"/>
      </w:pPr>
      <w:r>
        <w:rPr>
          <w:rFonts w:ascii="Arial" w:hAnsi="Arial" w:eastAsia="Arial" w:cs="Arial"/>
          <w:color w:val="32373F"/>
          <w:spacing w:val="4"/>
        </w:rPr>
        <w:t xml:space="preserve">3. </w:t>
      </w:r>
      <w:r>
        <w:rPr>
          <w:color w:val="32373F"/>
          <w:spacing w:val="4"/>
        </w:rPr>
        <w:t xml:space="preserve">台基拟合宽度整体稳定在约 </w:t>
      </w:r>
      <w:r>
        <w:rPr>
          <w:rFonts w:ascii="Arial" w:hAnsi="Arial" w:eastAsia="Arial" w:cs="Arial"/>
          <w:color w:val="32373F"/>
          <w:spacing w:val="4"/>
        </w:rPr>
        <w:t xml:space="preserve">20–26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范围内，未发现持续性噪声升高或异常通道</w:t>
      </w:r>
    </w:p>
    <w:p w14:paraId="53C791D4">
      <w:pPr>
        <w:pStyle w:val="2"/>
        <w:spacing w:before="72" w:line="363" w:lineRule="auto"/>
        <w:ind w:left="4" w:right="2187" w:firstLine="131"/>
      </w:pPr>
      <w:r>
        <w:rPr>
          <w:rFonts w:ascii="Arial" w:hAnsi="Arial" w:eastAsia="Arial" w:cs="Arial"/>
          <w:color w:val="32373F"/>
          <w:spacing w:val="3"/>
        </w:rPr>
        <w:t xml:space="preserve">4. 04/07 </w:t>
      </w:r>
      <w:r>
        <w:rPr>
          <w:color w:val="32373F"/>
          <w:spacing w:val="3"/>
        </w:rPr>
        <w:t xml:space="preserve">附近的短时拟合宽度尖峰为偶发性宇宙线混入所致，不构成系统性异常。综合来看，径迹 </w:t>
      </w:r>
      <w:r>
        <w:rPr>
          <w:rFonts w:ascii="Arial" w:hAnsi="Arial" w:eastAsia="Arial" w:cs="Arial"/>
          <w:color w:val="32373F"/>
        </w:rPr>
        <w:t>CsI</w:t>
      </w:r>
      <w:r>
        <w:rPr>
          <w:rFonts w:ascii="Arial" w:hAnsi="Arial" w:eastAsia="Arial" w:cs="Arial"/>
          <w:color w:val="32373F"/>
          <w:spacing w:val="3"/>
        </w:rPr>
        <w:t xml:space="preserve"> </w:t>
      </w:r>
      <w:r>
        <w:rPr>
          <w:color w:val="32373F"/>
          <w:spacing w:val="3"/>
        </w:rPr>
        <w:t>在热真空环境下的基线稳定性满足预期要求。</w:t>
      </w:r>
    </w:p>
    <w:p w14:paraId="2A260F72">
      <w:pPr>
        <w:spacing w:before="83" w:line="30" w:lineRule="exact"/>
      </w:pPr>
      <w:r>
        <w:drawing>
          <wp:inline distT="0" distB="0" distL="0" distR="0">
            <wp:extent cx="6572250" cy="190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
                    <a:stretch>
                      <a:fillRect/>
                    </a:stretch>
                  </pic:blipFill>
                  <pic:spPr>
                    <a:xfrm>
                      <a:off x="0" y="0"/>
                      <a:ext cx="6572250" cy="19050"/>
                    </a:xfrm>
                    <a:prstGeom prst="rect">
                      <a:avLst/>
                    </a:prstGeom>
                  </pic:spPr>
                </pic:pic>
              </a:graphicData>
            </a:graphic>
          </wp:inline>
        </w:drawing>
      </w:r>
    </w:p>
    <w:p w14:paraId="3856F110">
      <w:pPr>
        <w:pStyle w:val="2"/>
        <w:spacing w:before="209" w:line="188" w:lineRule="auto"/>
        <w:ind w:left="10"/>
        <w:outlineLvl w:val="2"/>
        <w:rPr>
          <w:sz w:val="24"/>
          <w:szCs w:val="24"/>
        </w:rPr>
      </w:pPr>
      <w:r>
        <w:rPr>
          <w:rFonts w:ascii="Arial" w:hAnsi="Arial" w:eastAsia="Arial" w:cs="Arial"/>
          <w:b/>
          <w:bCs/>
          <w:color w:val="32373F"/>
          <w:spacing w:val="3"/>
          <w:sz w:val="24"/>
          <w:szCs w:val="24"/>
        </w:rPr>
        <w:t xml:space="preserve">5.2 </w:t>
      </w:r>
      <w:r>
        <w:rPr>
          <w:b/>
          <w:bCs/>
          <w:color w:val="32373F"/>
          <w:spacing w:val="3"/>
          <w:sz w:val="24"/>
          <w:szCs w:val="24"/>
        </w:rPr>
        <w:t>刻度模式</w:t>
      </w:r>
    </w:p>
    <w:p w14:paraId="4BC351DE">
      <w:pPr>
        <w:pStyle w:val="2"/>
        <w:spacing w:before="221" w:line="187" w:lineRule="auto"/>
        <w:ind w:left="2"/>
      </w:pPr>
      <w:r>
        <w:rPr>
          <w:color w:val="32373F"/>
          <w:spacing w:val="5"/>
        </w:rPr>
        <w:t xml:space="preserve">增益稳定性是评价径迹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能量读出能力的重要指标。由于前端电子学放大倍数及热</w:t>
      </w:r>
      <w:r>
        <w:rPr>
          <w:color w:val="32373F"/>
          <w:spacing w:val="4"/>
        </w:rPr>
        <w:t>传导状态均可能随</w:t>
      </w:r>
    </w:p>
    <w:p w14:paraId="7B62D323">
      <w:pPr>
        <w:pStyle w:val="2"/>
        <w:spacing w:before="65"/>
        <w:ind w:left="2"/>
      </w:pPr>
      <w:r>
        <w:rPr>
          <w:color w:val="32373F"/>
          <w:spacing w:val="5"/>
        </w:rPr>
        <w:t>温度变化和真空环境的引入而发生变化，因此热真空实验中需要重点监测各读出通道的电子学</w:t>
      </w:r>
      <w:r>
        <w:rPr>
          <w:color w:val="32373F"/>
          <w:spacing w:val="4"/>
        </w:rPr>
        <w:t>增益线性特</w:t>
      </w:r>
      <w:r>
        <w:rPr>
          <w:color w:val="32373F"/>
        </w:rPr>
        <w:t>性及其随时间的稳定性。</w:t>
      </w:r>
    </w:p>
    <w:p w14:paraId="41A912CD">
      <w:pPr>
        <w:pStyle w:val="2"/>
        <w:spacing w:before="268" w:line="186" w:lineRule="auto"/>
      </w:pPr>
      <w:r>
        <w:rPr>
          <w:rFonts w:ascii="Arial" w:hAnsi="Arial" w:eastAsia="Arial" w:cs="Arial"/>
          <w:b/>
          <w:bCs/>
          <w:color w:val="32373F"/>
        </w:rPr>
        <w:t>ADC</w:t>
      </w:r>
      <w:r>
        <w:rPr>
          <w:rFonts w:ascii="Arial" w:hAnsi="Arial" w:eastAsia="Arial" w:cs="Arial"/>
          <w:b/>
          <w:bCs/>
          <w:color w:val="32373F"/>
          <w:spacing w:val="5"/>
        </w:rPr>
        <w:t xml:space="preserve"> </w:t>
      </w:r>
      <w:r>
        <w:rPr>
          <w:b/>
          <w:bCs/>
          <w:color w:val="32373F"/>
          <w:spacing w:val="5"/>
        </w:rPr>
        <w:t>响应与注入偏压关系</w:t>
      </w:r>
    </w:p>
    <w:p w14:paraId="482DFFB4">
      <w:pPr>
        <w:spacing w:line="186" w:lineRule="auto"/>
        <w:sectPr>
          <w:pgSz w:w="11919" w:h="16858"/>
          <w:pgMar w:top="579" w:right="783" w:bottom="0" w:left="785" w:header="0" w:footer="0" w:gutter="0"/>
          <w:cols w:space="720" w:num="1"/>
        </w:sectPr>
      </w:pPr>
    </w:p>
    <w:p w14:paraId="1889DF6A">
      <w:pPr>
        <w:spacing w:line="5654" w:lineRule="exact"/>
      </w:pPr>
      <w:r>
        <w:rPr>
          <w:position w:val="-113"/>
        </w:rPr>
        <w:drawing>
          <wp:inline distT="0" distB="0" distL="0" distR="0">
            <wp:extent cx="6572250" cy="35902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stretch>
                      <a:fillRect/>
                    </a:stretch>
                  </pic:blipFill>
                  <pic:spPr>
                    <a:xfrm>
                      <a:off x="0" y="0"/>
                      <a:ext cx="6572250" cy="3590922"/>
                    </a:xfrm>
                    <a:prstGeom prst="rect">
                      <a:avLst/>
                    </a:prstGeom>
                  </pic:spPr>
                </pic:pic>
              </a:graphicData>
            </a:graphic>
          </wp:inline>
        </w:drawing>
      </w:r>
    </w:p>
    <w:p w14:paraId="5105E002">
      <w:pPr>
        <w:pStyle w:val="2"/>
        <w:spacing w:before="319" w:line="230" w:lineRule="auto"/>
        <w:ind w:right="176" w:firstLine="15"/>
      </w:pPr>
      <w:r>
        <w:rPr>
          <w:color w:val="32373F"/>
          <w:spacing w:val="1"/>
        </w:rPr>
        <w:t xml:space="preserve">图中给出了高温保持阶段径迹 </w:t>
      </w:r>
      <w:r>
        <w:rPr>
          <w:rFonts w:ascii="Arial" w:hAnsi="Arial" w:eastAsia="Arial" w:cs="Arial"/>
          <w:color w:val="32373F"/>
        </w:rPr>
        <w:t>CsI</w:t>
      </w:r>
      <w:r>
        <w:rPr>
          <w:rFonts w:ascii="Arial" w:hAnsi="Arial" w:eastAsia="Arial" w:cs="Arial"/>
          <w:color w:val="32373F"/>
          <w:spacing w:val="1"/>
        </w:rPr>
        <w:t xml:space="preserve"> 8 </w:t>
      </w:r>
      <w:r>
        <w:rPr>
          <w:color w:val="32373F"/>
          <w:spacing w:val="1"/>
        </w:rPr>
        <w:t xml:space="preserve">个通道的刻度响应曲线，横轴为注入偏压（单位：  </w:t>
      </w:r>
      <w:r>
        <w:rPr>
          <w:rFonts w:ascii="Arial" w:hAnsi="Arial" w:eastAsia="Arial" w:cs="Arial"/>
          <w:color w:val="32373F"/>
        </w:rPr>
        <w:t>mV</w:t>
      </w:r>
      <w:r>
        <w:rPr>
          <w:color w:val="32373F"/>
          <w:spacing w:val="5"/>
        </w:rPr>
        <w:t>），</w:t>
      </w:r>
      <w:r>
        <w:rPr>
          <w:color w:val="32373F"/>
          <w:spacing w:val="1"/>
        </w:rPr>
        <w:t>纵轴为</w:t>
      </w:r>
      <w:r>
        <w:rPr>
          <w:color w:val="32373F"/>
        </w:rPr>
        <w:t xml:space="preserve"> </w:t>
      </w:r>
      <w:r>
        <w:rPr>
          <w:rFonts w:ascii="Arial" w:hAnsi="Arial" w:eastAsia="Arial" w:cs="Arial"/>
          <w:color w:val="32373F"/>
        </w:rPr>
        <w:t>ADC</w:t>
      </w:r>
      <w:r>
        <w:rPr>
          <w:rFonts w:ascii="Arial" w:hAnsi="Arial" w:eastAsia="Arial" w:cs="Arial"/>
          <w:color w:val="32373F"/>
          <w:spacing w:val="5"/>
        </w:rPr>
        <w:t xml:space="preserve"> </w:t>
      </w:r>
      <w:r>
        <w:rPr>
          <w:color w:val="32373F"/>
          <w:spacing w:val="5"/>
        </w:rPr>
        <w:t xml:space="preserve">读出值。各通道均呈现典型的非线性饱和特征：低偏压段（约 </w:t>
      </w:r>
      <w:r>
        <w:rPr>
          <w:rFonts w:ascii="Arial" w:hAnsi="Arial" w:eastAsia="Arial" w:cs="Arial"/>
          <w:color w:val="32373F"/>
          <w:spacing w:val="5"/>
        </w:rPr>
        <w:t>0–650</w:t>
      </w:r>
      <w:r>
        <w:rPr>
          <w:rFonts w:ascii="Arial" w:hAnsi="Arial" w:eastAsia="Arial" w:cs="Arial"/>
          <w:color w:val="32373F"/>
          <w:spacing w:val="4"/>
        </w:rPr>
        <w:t xml:space="preserve"> </w:t>
      </w:r>
      <w:r>
        <w:rPr>
          <w:rFonts w:ascii="Arial" w:hAnsi="Arial" w:eastAsia="Arial" w:cs="Arial"/>
          <w:color w:val="32373F"/>
        </w:rPr>
        <w:t>mV</w:t>
      </w:r>
      <w:r>
        <w:rPr>
          <w:color w:val="32373F"/>
          <w:spacing w:val="4"/>
        </w:rPr>
        <w:t>）响应线性良好，红色拟</w:t>
      </w:r>
      <w:r>
        <w:rPr>
          <w:color w:val="32373F"/>
          <w:spacing w:val="5"/>
        </w:rPr>
        <w:t>合直线与数据点吻合优良；高偏压段趋于饱和</w:t>
      </w:r>
      <w:r>
        <w:rPr>
          <w:color w:val="32373F"/>
          <w:spacing w:val="4"/>
        </w:rPr>
        <w:t xml:space="preserve">，饱和平台约在 </w:t>
      </w:r>
      <w:r>
        <w:rPr>
          <w:rFonts w:ascii="Arial" w:hAnsi="Arial" w:eastAsia="Arial" w:cs="Arial"/>
          <w:color w:val="32373F"/>
          <w:spacing w:val="4"/>
        </w:rPr>
        <w:t xml:space="preserve">64000–65000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附近，符合模数转换</w:t>
      </w:r>
      <w:r>
        <w:rPr>
          <w:color w:val="32373F"/>
          <w:spacing w:val="-1"/>
        </w:rPr>
        <w:t>器量程设计预期。</w:t>
      </w:r>
    </w:p>
    <w:p w14:paraId="724ACD97">
      <w:pPr>
        <w:pStyle w:val="2"/>
        <w:spacing w:before="294" w:line="229" w:lineRule="auto"/>
        <w:ind w:left="1"/>
      </w:pPr>
      <w:r>
        <w:rPr>
          <w:color w:val="32373F"/>
          <w:spacing w:val="5"/>
        </w:rPr>
        <w:t xml:space="preserve">各通道线性区间拟合斜率分布在约 </w:t>
      </w:r>
      <w:r>
        <w:rPr>
          <w:rFonts w:ascii="Arial" w:hAnsi="Arial" w:eastAsia="Arial" w:cs="Arial"/>
          <w:color w:val="32373F"/>
          <w:spacing w:val="5"/>
        </w:rPr>
        <w:t>88.5–8</w:t>
      </w:r>
      <w:r>
        <w:rPr>
          <w:rFonts w:ascii="Arial" w:hAnsi="Arial" w:eastAsia="Arial" w:cs="Arial"/>
          <w:color w:val="32373F"/>
          <w:spacing w:val="4"/>
        </w:rPr>
        <w:t xml:space="preserve">9.8 </w:t>
      </w:r>
      <w:r>
        <w:rPr>
          <w:rFonts w:ascii="Arial" w:hAnsi="Arial" w:eastAsia="Arial" w:cs="Arial"/>
          <w:color w:val="32373F"/>
        </w:rPr>
        <w:t>ADC</w:t>
      </w:r>
      <w:r>
        <w:rPr>
          <w:rFonts w:ascii="Arial" w:hAnsi="Arial" w:eastAsia="Arial" w:cs="Arial"/>
          <w:color w:val="32373F"/>
          <w:spacing w:val="4"/>
        </w:rPr>
        <w:t>/</w:t>
      </w:r>
      <w:r>
        <w:rPr>
          <w:rFonts w:ascii="Arial" w:hAnsi="Arial" w:eastAsia="Arial" w:cs="Arial"/>
          <w:color w:val="32373F"/>
        </w:rPr>
        <w:t>mV</w:t>
      </w:r>
      <w:r>
        <w:rPr>
          <w:rFonts w:ascii="Arial" w:hAnsi="Arial" w:eastAsia="Arial" w:cs="Arial"/>
          <w:color w:val="32373F"/>
          <w:spacing w:val="4"/>
        </w:rPr>
        <w:t xml:space="preserve"> </w:t>
      </w:r>
      <w:r>
        <w:rPr>
          <w:color w:val="32373F"/>
          <w:spacing w:val="4"/>
        </w:rPr>
        <w:t>之间，通道间一致性良好，斜率分散程度约为</w:t>
      </w:r>
    </w:p>
    <w:p w14:paraId="19B52272">
      <w:pPr>
        <w:pStyle w:val="2"/>
        <w:spacing w:line="239" w:lineRule="auto"/>
        <w:ind w:left="3" w:right="13" w:firstLine="5"/>
      </w:pPr>
      <w:r>
        <w:rPr>
          <w:rFonts w:ascii="Arial" w:hAnsi="Arial" w:eastAsia="Arial" w:cs="Arial"/>
          <w:color w:val="32373F"/>
          <w:spacing w:val="4"/>
        </w:rPr>
        <w:t>±0.7%</w:t>
      </w:r>
      <w:r>
        <w:rPr>
          <w:color w:val="32373F"/>
          <w:spacing w:val="4"/>
        </w:rPr>
        <w:t xml:space="preserve">，表明各通道前端电子学增益高度均匀。全部 </w:t>
      </w:r>
      <w:r>
        <w:rPr>
          <w:rFonts w:ascii="Arial" w:hAnsi="Arial" w:eastAsia="Arial" w:cs="Arial"/>
          <w:color w:val="32373F"/>
          <w:spacing w:val="4"/>
        </w:rPr>
        <w:t xml:space="preserve">8 </w:t>
      </w:r>
      <w:r>
        <w:rPr>
          <w:color w:val="32373F"/>
          <w:spacing w:val="4"/>
        </w:rPr>
        <w:t>个通道拟合收敛正常，未发现增益异常或线性度劣</w:t>
      </w:r>
      <w:r>
        <w:rPr>
          <w:color w:val="32373F"/>
          <w:spacing w:val="-6"/>
        </w:rPr>
        <w:t>化通道。</w:t>
      </w:r>
    </w:p>
    <w:p w14:paraId="7CF2462C">
      <w:pPr>
        <w:pStyle w:val="2"/>
        <w:spacing w:before="326" w:line="186" w:lineRule="auto"/>
        <w:ind w:left="3"/>
      </w:pPr>
      <w:r>
        <w:rPr>
          <w:b/>
          <w:bCs/>
          <w:color w:val="32373F"/>
          <w:spacing w:val="4"/>
        </w:rPr>
        <w:t>拟合斜率时间稳定性</w:t>
      </w:r>
    </w:p>
    <w:p w14:paraId="45829A62">
      <w:pPr>
        <w:spacing w:line="301" w:lineRule="auto"/>
        <w:rPr>
          <w:rFonts w:ascii="Arial"/>
          <w:sz w:val="21"/>
        </w:rPr>
      </w:pPr>
    </w:p>
    <w:p w14:paraId="2045F7A9">
      <w:pPr>
        <w:spacing w:line="5760" w:lineRule="exact"/>
      </w:pPr>
      <w:r>
        <w:rPr>
          <w:position w:val="-115"/>
        </w:rPr>
        <w:drawing>
          <wp:inline distT="0" distB="0" distL="0" distR="0">
            <wp:extent cx="6572250" cy="36576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a:stretch>
                      <a:fillRect/>
                    </a:stretch>
                  </pic:blipFill>
                  <pic:spPr>
                    <a:xfrm>
                      <a:off x="0" y="0"/>
                      <a:ext cx="6572250" cy="3657600"/>
                    </a:xfrm>
                    <a:prstGeom prst="rect">
                      <a:avLst/>
                    </a:prstGeom>
                  </pic:spPr>
                </pic:pic>
              </a:graphicData>
            </a:graphic>
          </wp:inline>
        </w:drawing>
      </w:r>
    </w:p>
    <w:p w14:paraId="244222CE">
      <w:pPr>
        <w:spacing w:line="5760" w:lineRule="exact"/>
        <w:sectPr>
          <w:pgSz w:w="11919" w:h="16858"/>
          <w:pgMar w:top="560" w:right="783" w:bottom="0" w:left="785" w:header="0" w:footer="0" w:gutter="0"/>
          <w:cols w:space="720" w:num="1"/>
        </w:sectPr>
      </w:pPr>
    </w:p>
    <w:p w14:paraId="37078797">
      <w:pPr>
        <w:pStyle w:val="2"/>
        <w:spacing w:before="59" w:line="235" w:lineRule="auto"/>
        <w:ind w:left="2" w:right="45" w:firstLine="12"/>
        <w:jc w:val="both"/>
      </w:pPr>
      <w:r>
        <w:rPr>
          <w:color w:val="32373F"/>
          <w:spacing w:val="2"/>
        </w:rPr>
        <w:t xml:space="preserve">图中给出了 </w:t>
      </w:r>
      <w:r>
        <w:rPr>
          <w:rFonts w:ascii="Arial" w:hAnsi="Arial" w:eastAsia="Arial" w:cs="Arial"/>
          <w:color w:val="32373F"/>
          <w:spacing w:val="2"/>
        </w:rPr>
        <w:t xml:space="preserve">4 </w:t>
      </w:r>
      <w:r>
        <w:rPr>
          <w:color w:val="32373F"/>
          <w:spacing w:val="2"/>
        </w:rPr>
        <w:t xml:space="preserve">月 </w:t>
      </w:r>
      <w:r>
        <w:rPr>
          <w:rFonts w:ascii="Arial" w:hAnsi="Arial" w:eastAsia="Arial" w:cs="Arial"/>
          <w:color w:val="32373F"/>
          <w:spacing w:val="2"/>
        </w:rPr>
        <w:t>2</w:t>
      </w:r>
      <w:r>
        <w:rPr>
          <w:rFonts w:ascii="Arial" w:hAnsi="Arial" w:eastAsia="Arial" w:cs="Arial"/>
          <w:color w:val="32373F"/>
          <w:spacing w:val="50"/>
        </w:rPr>
        <w:t xml:space="preserve"> </w:t>
      </w:r>
      <w:r>
        <w:rPr>
          <w:color w:val="32373F"/>
          <w:spacing w:val="2"/>
        </w:rPr>
        <w:t xml:space="preserve">日至 </w:t>
      </w:r>
      <w:r>
        <w:rPr>
          <w:rFonts w:ascii="Arial" w:hAnsi="Arial" w:eastAsia="Arial" w:cs="Arial"/>
          <w:color w:val="32373F"/>
          <w:spacing w:val="2"/>
        </w:rPr>
        <w:t xml:space="preserve">4 </w:t>
      </w:r>
      <w:r>
        <w:rPr>
          <w:color w:val="32373F"/>
          <w:spacing w:val="2"/>
        </w:rPr>
        <w:t xml:space="preserve">月 </w:t>
      </w:r>
      <w:r>
        <w:rPr>
          <w:rFonts w:ascii="Arial" w:hAnsi="Arial" w:eastAsia="Arial" w:cs="Arial"/>
          <w:color w:val="32373F"/>
          <w:spacing w:val="2"/>
        </w:rPr>
        <w:t>8</w:t>
      </w:r>
      <w:r>
        <w:rPr>
          <w:rFonts w:ascii="Arial" w:hAnsi="Arial" w:eastAsia="Arial" w:cs="Arial"/>
          <w:color w:val="32373F"/>
          <w:spacing w:val="35"/>
          <w:w w:val="101"/>
        </w:rPr>
        <w:t xml:space="preserve"> </w:t>
      </w:r>
      <w:r>
        <w:rPr>
          <w:color w:val="32373F"/>
          <w:spacing w:val="2"/>
        </w:rPr>
        <w:t xml:space="preserve">日热真空全程中 </w:t>
      </w:r>
      <w:r>
        <w:rPr>
          <w:rFonts w:ascii="Arial" w:hAnsi="Arial" w:eastAsia="Arial" w:cs="Arial"/>
          <w:color w:val="32373F"/>
          <w:spacing w:val="2"/>
        </w:rPr>
        <w:t xml:space="preserve">8 </w:t>
      </w:r>
      <w:r>
        <w:rPr>
          <w:color w:val="32373F"/>
          <w:spacing w:val="2"/>
        </w:rPr>
        <w:t>个通道刻度拟合斜率的时间演化曲线。整体来看，各通</w:t>
      </w:r>
      <w:r>
        <w:rPr>
          <w:color w:val="32373F"/>
          <w:spacing w:val="5"/>
        </w:rPr>
        <w:t xml:space="preserve">道斜率在约 </w:t>
      </w:r>
      <w:r>
        <w:rPr>
          <w:rFonts w:ascii="Arial" w:hAnsi="Arial" w:eastAsia="Arial" w:cs="Arial"/>
          <w:color w:val="32373F"/>
          <w:spacing w:val="5"/>
        </w:rPr>
        <w:t xml:space="preserve">87–91 </w:t>
      </w:r>
      <w:r>
        <w:rPr>
          <w:rFonts w:ascii="Arial" w:hAnsi="Arial" w:eastAsia="Arial" w:cs="Arial"/>
          <w:color w:val="32373F"/>
        </w:rPr>
        <w:t>ADC</w:t>
      </w:r>
      <w:r>
        <w:rPr>
          <w:rFonts w:ascii="Arial" w:hAnsi="Arial" w:eastAsia="Arial" w:cs="Arial"/>
          <w:color w:val="32373F"/>
          <w:spacing w:val="5"/>
        </w:rPr>
        <w:t>/</w:t>
      </w:r>
      <w:r>
        <w:rPr>
          <w:rFonts w:ascii="Arial" w:hAnsi="Arial" w:eastAsia="Arial" w:cs="Arial"/>
          <w:color w:val="32373F"/>
        </w:rPr>
        <w:t>mV</w:t>
      </w:r>
      <w:r>
        <w:rPr>
          <w:rFonts w:ascii="Arial" w:hAnsi="Arial" w:eastAsia="Arial" w:cs="Arial"/>
          <w:color w:val="32373F"/>
          <w:spacing w:val="5"/>
        </w:rPr>
        <w:t xml:space="preserve"> </w:t>
      </w:r>
      <w:r>
        <w:rPr>
          <w:color w:val="32373F"/>
          <w:spacing w:val="5"/>
        </w:rPr>
        <w:t>范围内小幅波动，随时间呈现与热真空温</w:t>
      </w:r>
      <w:r>
        <w:rPr>
          <w:color w:val="32373F"/>
          <w:spacing w:val="4"/>
        </w:rPr>
        <w:t>度剖面对应的轻微周期性起伏，波</w:t>
      </w:r>
      <w:r>
        <w:rPr>
          <w:color w:val="32373F"/>
          <w:spacing w:val="5"/>
        </w:rPr>
        <w:t xml:space="preserve">动幅度约为 </w:t>
      </w:r>
      <w:r>
        <w:rPr>
          <w:rFonts w:ascii="Arial" w:hAnsi="Arial" w:eastAsia="Arial" w:cs="Arial"/>
          <w:color w:val="32373F"/>
          <w:spacing w:val="5"/>
        </w:rPr>
        <w:t xml:space="preserve">±1–2 </w:t>
      </w:r>
      <w:r>
        <w:rPr>
          <w:rFonts w:ascii="Arial" w:hAnsi="Arial" w:eastAsia="Arial" w:cs="Arial"/>
          <w:color w:val="32373F"/>
        </w:rPr>
        <w:t>ADC</w:t>
      </w:r>
      <w:r>
        <w:rPr>
          <w:rFonts w:ascii="Arial" w:hAnsi="Arial" w:eastAsia="Arial" w:cs="Arial"/>
          <w:color w:val="32373F"/>
          <w:spacing w:val="5"/>
        </w:rPr>
        <w:t>/</w:t>
      </w:r>
      <w:r>
        <w:rPr>
          <w:rFonts w:ascii="Arial" w:hAnsi="Arial" w:eastAsia="Arial" w:cs="Arial"/>
          <w:color w:val="32373F"/>
        </w:rPr>
        <w:t>mV</w:t>
      </w:r>
      <w:r>
        <w:rPr>
          <w:color w:val="32373F"/>
          <w:spacing w:val="5"/>
        </w:rPr>
        <w:t>，反映了电子学增益随温度的正常响应特性。各</w:t>
      </w:r>
      <w:r>
        <w:rPr>
          <w:color w:val="32373F"/>
          <w:spacing w:val="4"/>
        </w:rPr>
        <w:t>通道斜率在相同温度台阶下具有良好的可重复性，未发现系统性单向漂移或增益突变现象，通道间斜率差异与单次测量结果保持</w:t>
      </w:r>
      <w:r>
        <w:rPr>
          <w:color w:val="32373F"/>
          <w:spacing w:val="3"/>
        </w:rPr>
        <w:t>一致。</w:t>
      </w:r>
    </w:p>
    <w:p w14:paraId="2EFED2D0">
      <w:pPr>
        <w:pStyle w:val="2"/>
        <w:spacing w:before="263"/>
        <w:ind w:left="4"/>
        <w:rPr>
          <w:rFonts w:ascii="Arial" w:hAnsi="Arial" w:eastAsia="Arial" w:cs="Arial"/>
        </w:rPr>
      </w:pPr>
      <w:r>
        <w:rPr>
          <w:color w:val="32373F"/>
          <w:spacing w:val="5"/>
        </w:rPr>
        <w:t xml:space="preserve">需要注意的是，在 </w:t>
      </w:r>
      <w:r>
        <w:rPr>
          <w:rFonts w:ascii="Arial" w:hAnsi="Arial" w:eastAsia="Arial" w:cs="Arial"/>
          <w:color w:val="32373F"/>
          <w:spacing w:val="5"/>
        </w:rPr>
        <w:t xml:space="preserve">04/03 </w:t>
      </w:r>
      <w:r>
        <w:rPr>
          <w:color w:val="32373F"/>
          <w:spacing w:val="5"/>
        </w:rPr>
        <w:t xml:space="preserve">附近，全部 </w:t>
      </w:r>
      <w:r>
        <w:rPr>
          <w:rFonts w:ascii="Arial" w:hAnsi="Arial" w:eastAsia="Arial" w:cs="Arial"/>
          <w:color w:val="32373F"/>
          <w:spacing w:val="5"/>
        </w:rPr>
        <w:t xml:space="preserve">8 </w:t>
      </w:r>
      <w:r>
        <w:rPr>
          <w:color w:val="32373F"/>
          <w:spacing w:val="5"/>
        </w:rPr>
        <w:t>个通道的拟合斜率出现一次短暂的明显下降，最低跌至约</w:t>
      </w:r>
      <w:r>
        <w:rPr>
          <w:rFonts w:ascii="Arial" w:hAnsi="Arial" w:eastAsia="Arial" w:cs="Arial"/>
          <w:color w:val="32373F"/>
          <w:spacing w:val="5"/>
        </w:rPr>
        <w:t>80</w:t>
      </w:r>
    </w:p>
    <w:p w14:paraId="26DE6AA8">
      <w:pPr>
        <w:pStyle w:val="2"/>
        <w:spacing w:before="23" w:line="239" w:lineRule="auto"/>
        <w:ind w:left="3" w:right="24" w:hanging="3"/>
      </w:pPr>
      <w:r>
        <w:rPr>
          <w:rFonts w:ascii="Arial" w:hAnsi="Arial" w:eastAsia="Arial" w:cs="Arial"/>
          <w:color w:val="32373F"/>
        </w:rPr>
        <w:t>ADC</w:t>
      </w:r>
      <w:r>
        <w:rPr>
          <w:rFonts w:ascii="Arial" w:hAnsi="Arial" w:eastAsia="Arial" w:cs="Arial"/>
          <w:color w:val="32373F"/>
          <w:spacing w:val="5"/>
        </w:rPr>
        <w:t>/</w:t>
      </w:r>
      <w:r>
        <w:rPr>
          <w:rFonts w:ascii="Arial" w:hAnsi="Arial" w:eastAsia="Arial" w:cs="Arial"/>
          <w:color w:val="32373F"/>
        </w:rPr>
        <w:t>mV</w:t>
      </w:r>
      <w:r>
        <w:rPr>
          <w:color w:val="32373F"/>
          <w:spacing w:val="5"/>
        </w:rPr>
        <w:t>，随后迅速恢复至正常水平。结合遥测数据分析，该异常处于第一次断电启动加高压时，在电压</w:t>
      </w:r>
      <w:r>
        <w:rPr>
          <w:color w:val="32373F"/>
          <w:spacing w:val="4"/>
        </w:rPr>
        <w:t>到达预定电压时的误操作，不代表增益的真实</w:t>
      </w:r>
      <w:r>
        <w:rPr>
          <w:color w:val="32373F"/>
          <w:spacing w:val="3"/>
        </w:rPr>
        <w:t>变化，不影响整体刻度特性评价。</w:t>
      </w:r>
    </w:p>
    <w:p w14:paraId="1BFEFD79">
      <w:pPr>
        <w:pStyle w:val="2"/>
        <w:spacing w:before="284" w:line="186" w:lineRule="auto"/>
        <w:ind w:left="2"/>
      </w:pPr>
      <w:r>
        <w:rPr>
          <w:b/>
          <w:bCs/>
          <w:color w:val="32373F"/>
          <w:spacing w:val="4"/>
        </w:rPr>
        <w:t>综合小结</w:t>
      </w:r>
    </w:p>
    <w:p w14:paraId="57DCF0E9">
      <w:pPr>
        <w:spacing w:line="269" w:lineRule="auto"/>
        <w:rPr>
          <w:rFonts w:ascii="Arial"/>
          <w:sz w:val="21"/>
        </w:rPr>
      </w:pPr>
    </w:p>
    <w:p w14:paraId="4F00B998">
      <w:pPr>
        <w:pStyle w:val="2"/>
        <w:spacing w:before="95" w:line="187" w:lineRule="auto"/>
        <w:ind w:left="4"/>
      </w:pPr>
      <w:r>
        <w:rPr>
          <w:color w:val="32373F"/>
          <w:spacing w:val="3"/>
        </w:rPr>
        <w:t>综合刻度响应曲线与斜率时间稳定性分析结果，主要结论如下：</w:t>
      </w:r>
    </w:p>
    <w:p w14:paraId="3CBDC27B">
      <w:pPr>
        <w:pStyle w:val="2"/>
        <w:spacing w:before="324"/>
        <w:ind w:left="156"/>
        <w:rPr>
          <w:rFonts w:ascii="Arial" w:hAnsi="Arial" w:eastAsia="Arial" w:cs="Arial"/>
        </w:rPr>
      </w:pPr>
      <w:r>
        <w:rPr>
          <w:rFonts w:ascii="Arial" w:hAnsi="Arial" w:eastAsia="Arial" w:cs="Arial"/>
          <w:color w:val="32373F"/>
          <w:spacing w:val="5"/>
        </w:rPr>
        <w:t xml:space="preserve">1. </w:t>
      </w:r>
      <w:r>
        <w:rPr>
          <w:color w:val="32373F"/>
          <w:spacing w:val="5"/>
        </w:rPr>
        <w:t xml:space="preserve">全部 </w:t>
      </w:r>
      <w:r>
        <w:rPr>
          <w:rFonts w:ascii="Arial" w:hAnsi="Arial" w:eastAsia="Arial" w:cs="Arial"/>
          <w:color w:val="32373F"/>
          <w:spacing w:val="5"/>
        </w:rPr>
        <w:t xml:space="preserve">8 </w:t>
      </w:r>
      <w:r>
        <w:rPr>
          <w:color w:val="32373F"/>
          <w:spacing w:val="5"/>
        </w:rPr>
        <w:t>个通道在低偏压段均呈现良好线性，高偏压段正常饱和，饱和平台约为</w:t>
      </w:r>
      <w:r>
        <w:rPr>
          <w:rFonts w:ascii="Arial" w:hAnsi="Arial" w:eastAsia="Arial" w:cs="Arial"/>
          <w:color w:val="32373F"/>
          <w:spacing w:val="5"/>
        </w:rPr>
        <w:t>64000–6</w:t>
      </w:r>
      <w:r>
        <w:rPr>
          <w:rFonts w:ascii="Arial" w:hAnsi="Arial" w:eastAsia="Arial" w:cs="Arial"/>
          <w:color w:val="32373F"/>
          <w:spacing w:val="4"/>
        </w:rPr>
        <w:t xml:space="preserve">5000 </w:t>
      </w:r>
      <w:r>
        <w:rPr>
          <w:rFonts w:ascii="Arial" w:hAnsi="Arial" w:eastAsia="Arial" w:cs="Arial"/>
          <w:color w:val="32373F"/>
        </w:rPr>
        <w:t>ADC</w:t>
      </w:r>
    </w:p>
    <w:p w14:paraId="317CD9A5">
      <w:pPr>
        <w:pStyle w:val="2"/>
        <w:spacing w:before="73"/>
        <w:ind w:left="138"/>
      </w:pPr>
      <w:r>
        <w:rPr>
          <w:rFonts w:ascii="Arial" w:hAnsi="Arial" w:eastAsia="Arial" w:cs="Arial"/>
          <w:color w:val="32373F"/>
          <w:spacing w:val="4"/>
        </w:rPr>
        <w:t xml:space="preserve">2. </w:t>
      </w:r>
      <w:r>
        <w:rPr>
          <w:color w:val="32373F"/>
          <w:spacing w:val="4"/>
        </w:rPr>
        <w:t xml:space="preserve">各通道拟合斜率集中在约 </w:t>
      </w:r>
      <w:r>
        <w:rPr>
          <w:rFonts w:ascii="Arial" w:hAnsi="Arial" w:eastAsia="Arial" w:cs="Arial"/>
          <w:color w:val="32373F"/>
          <w:spacing w:val="4"/>
        </w:rPr>
        <w:t xml:space="preserve">88.5–89.8 </w:t>
      </w:r>
      <w:r>
        <w:rPr>
          <w:rFonts w:ascii="Arial" w:hAnsi="Arial" w:eastAsia="Arial" w:cs="Arial"/>
          <w:color w:val="32373F"/>
        </w:rPr>
        <w:t>ADC</w:t>
      </w:r>
      <w:r>
        <w:rPr>
          <w:rFonts w:ascii="Arial" w:hAnsi="Arial" w:eastAsia="Arial" w:cs="Arial"/>
          <w:color w:val="32373F"/>
          <w:spacing w:val="4"/>
        </w:rPr>
        <w:t>/</w:t>
      </w:r>
      <w:r>
        <w:rPr>
          <w:rFonts w:ascii="Arial" w:hAnsi="Arial" w:eastAsia="Arial" w:cs="Arial"/>
          <w:color w:val="32373F"/>
        </w:rPr>
        <w:t>mV</w:t>
      </w:r>
      <w:r>
        <w:rPr>
          <w:rFonts w:ascii="Arial" w:hAnsi="Arial" w:eastAsia="Arial" w:cs="Arial"/>
          <w:color w:val="32373F"/>
          <w:spacing w:val="4"/>
        </w:rPr>
        <w:t xml:space="preserve"> </w:t>
      </w:r>
      <w:r>
        <w:rPr>
          <w:color w:val="32373F"/>
          <w:spacing w:val="4"/>
        </w:rPr>
        <w:t>之间，通道间一致性</w:t>
      </w:r>
      <w:r>
        <w:rPr>
          <w:color w:val="32373F"/>
          <w:spacing w:val="3"/>
        </w:rPr>
        <w:t>优良</w:t>
      </w:r>
    </w:p>
    <w:p w14:paraId="6D90BD81">
      <w:pPr>
        <w:pStyle w:val="2"/>
        <w:spacing w:before="73" w:line="239" w:lineRule="auto"/>
        <w:ind w:left="141"/>
      </w:pPr>
      <w:r>
        <w:rPr>
          <w:rFonts w:ascii="Arial" w:hAnsi="Arial" w:eastAsia="Arial" w:cs="Arial"/>
          <w:color w:val="32373F"/>
          <w:spacing w:val="5"/>
        </w:rPr>
        <w:t xml:space="preserve">3. </w:t>
      </w:r>
      <w:r>
        <w:rPr>
          <w:color w:val="32373F"/>
          <w:spacing w:val="5"/>
        </w:rPr>
        <w:t>热真空全程中斜率随温度呈规律性小幅周期波动，</w:t>
      </w:r>
      <w:r>
        <w:rPr>
          <w:color w:val="32373F"/>
          <w:spacing w:val="4"/>
        </w:rPr>
        <w:t>可重复性良好，未发现系统性漂移或增益异常</w:t>
      </w:r>
    </w:p>
    <w:p w14:paraId="24DCBEFA">
      <w:pPr>
        <w:pStyle w:val="2"/>
        <w:spacing w:before="72" w:line="363" w:lineRule="auto"/>
        <w:ind w:left="4" w:right="1737" w:firstLine="131"/>
      </w:pPr>
      <w:r>
        <w:rPr>
          <w:rFonts w:ascii="Arial" w:hAnsi="Arial" w:eastAsia="Arial" w:cs="Arial"/>
          <w:color w:val="32373F"/>
          <w:spacing w:val="3"/>
        </w:rPr>
        <w:t xml:space="preserve">4. 04/03 </w:t>
      </w:r>
      <w:r>
        <w:rPr>
          <w:color w:val="32373F"/>
          <w:spacing w:val="3"/>
        </w:rPr>
        <w:t xml:space="preserve">附近的斜率短时跌落与该时刻采数人为误操作有关，不构成系统性增益退化。综合来看，径迹 </w:t>
      </w:r>
      <w:r>
        <w:rPr>
          <w:rFonts w:ascii="Arial" w:hAnsi="Arial" w:eastAsia="Arial" w:cs="Arial"/>
          <w:color w:val="32373F"/>
        </w:rPr>
        <w:t>CsI</w:t>
      </w:r>
      <w:r>
        <w:rPr>
          <w:rFonts w:ascii="Arial" w:hAnsi="Arial" w:eastAsia="Arial" w:cs="Arial"/>
          <w:color w:val="32373F"/>
          <w:spacing w:val="3"/>
        </w:rPr>
        <w:t xml:space="preserve"> </w:t>
      </w:r>
      <w:r>
        <w:rPr>
          <w:color w:val="32373F"/>
          <w:spacing w:val="3"/>
        </w:rPr>
        <w:t>在热真空环境下的电子学刻度特性稳定可靠，满足预期要求。</w:t>
      </w:r>
    </w:p>
    <w:p w14:paraId="2A19C34A">
      <w:pPr>
        <w:spacing w:before="84" w:line="30" w:lineRule="exact"/>
      </w:pPr>
      <w:r>
        <w:drawing>
          <wp:inline distT="0" distB="0" distL="0" distR="0">
            <wp:extent cx="6572250" cy="1905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
                    <a:stretch>
                      <a:fillRect/>
                    </a:stretch>
                  </pic:blipFill>
                  <pic:spPr>
                    <a:xfrm>
                      <a:off x="0" y="0"/>
                      <a:ext cx="6572250" cy="19050"/>
                    </a:xfrm>
                    <a:prstGeom prst="rect">
                      <a:avLst/>
                    </a:prstGeom>
                  </pic:spPr>
                </pic:pic>
              </a:graphicData>
            </a:graphic>
          </wp:inline>
        </w:drawing>
      </w:r>
    </w:p>
    <w:p w14:paraId="6775E892">
      <w:pPr>
        <w:pStyle w:val="2"/>
        <w:spacing w:before="210" w:line="187" w:lineRule="auto"/>
        <w:ind w:left="10"/>
        <w:outlineLvl w:val="2"/>
        <w:rPr>
          <w:sz w:val="24"/>
          <w:szCs w:val="24"/>
        </w:rPr>
      </w:pPr>
      <w:r>
        <w:rPr>
          <w:rFonts w:ascii="Arial" w:hAnsi="Arial" w:eastAsia="Arial" w:cs="Arial"/>
          <w:b/>
          <w:bCs/>
          <w:color w:val="32373F"/>
          <w:spacing w:val="6"/>
          <w:sz w:val="24"/>
          <w:szCs w:val="24"/>
        </w:rPr>
        <w:t xml:space="preserve">5.3 </w:t>
      </w:r>
      <w:r>
        <w:rPr>
          <w:b/>
          <w:bCs/>
          <w:color w:val="32373F"/>
          <w:spacing w:val="6"/>
          <w:sz w:val="24"/>
          <w:szCs w:val="24"/>
        </w:rPr>
        <w:t>宇宙线</w:t>
      </w:r>
      <w:r>
        <w:rPr>
          <w:rFonts w:ascii="Arial" w:hAnsi="Arial" w:eastAsia="Arial" w:cs="Arial"/>
          <w:b/>
          <w:bCs/>
          <w:color w:val="32373F"/>
          <w:sz w:val="24"/>
          <w:szCs w:val="24"/>
        </w:rPr>
        <w:t>MIP</w:t>
      </w:r>
      <w:r>
        <w:rPr>
          <w:b/>
          <w:bCs/>
          <w:color w:val="32373F"/>
          <w:spacing w:val="6"/>
          <w:sz w:val="24"/>
          <w:szCs w:val="24"/>
        </w:rPr>
        <w:t>响应监测</w:t>
      </w:r>
    </w:p>
    <w:p w14:paraId="016F1884">
      <w:pPr>
        <w:pStyle w:val="2"/>
        <w:spacing w:before="222" w:line="187" w:lineRule="auto"/>
        <w:ind w:left="5"/>
      </w:pPr>
      <w:r>
        <w:rPr>
          <w:color w:val="32373F"/>
          <w:spacing w:val="5"/>
        </w:rPr>
        <w:t>宇宙线最小电离粒子（</w:t>
      </w:r>
      <w:r>
        <w:rPr>
          <w:rFonts w:ascii="Arial" w:hAnsi="Arial" w:eastAsia="Arial" w:cs="Arial"/>
          <w:color w:val="32373F"/>
        </w:rPr>
        <w:t>MIP</w:t>
      </w:r>
      <w:r>
        <w:rPr>
          <w:color w:val="32373F"/>
          <w:spacing w:val="5"/>
        </w:rPr>
        <w:t>）响应可综合反映晶体单元及读出链路在热真空实验过程中的物理响应稳定</w:t>
      </w:r>
    </w:p>
    <w:p w14:paraId="4A12A04C">
      <w:pPr>
        <w:pStyle w:val="2"/>
        <w:spacing w:before="65" w:line="187" w:lineRule="auto"/>
        <w:ind w:left="2"/>
      </w:pPr>
      <w:r>
        <w:rPr>
          <w:color w:val="32373F"/>
          <w:spacing w:val="3"/>
        </w:rPr>
        <w:t>性。与单纯的电子学台基参数相比，</w:t>
      </w:r>
      <w:r>
        <w:rPr>
          <w:color w:val="32373F"/>
          <w:spacing w:val="29"/>
        </w:rPr>
        <w:t xml:space="preserve"> </w:t>
      </w:r>
      <w:r>
        <w:rPr>
          <w:rFonts w:ascii="Arial" w:hAnsi="Arial" w:eastAsia="Arial" w:cs="Arial"/>
          <w:color w:val="32373F"/>
        </w:rPr>
        <w:t>MIP</w:t>
      </w:r>
      <w:r>
        <w:rPr>
          <w:rFonts w:ascii="Arial" w:hAnsi="Arial" w:eastAsia="Arial" w:cs="Arial"/>
          <w:color w:val="32373F"/>
          <w:spacing w:val="3"/>
        </w:rPr>
        <w:t xml:space="preserve"> </w:t>
      </w:r>
      <w:r>
        <w:rPr>
          <w:color w:val="32373F"/>
          <w:spacing w:val="3"/>
        </w:rPr>
        <w:t>信号能够同时体现晶体光输出效率、光电</w:t>
      </w:r>
      <w:r>
        <w:rPr>
          <w:color w:val="32373F"/>
          <w:spacing w:val="2"/>
        </w:rPr>
        <w:t>转换效率及前端电子</w:t>
      </w:r>
    </w:p>
    <w:p w14:paraId="026259FA">
      <w:pPr>
        <w:pStyle w:val="2"/>
        <w:spacing w:before="66" w:line="224" w:lineRule="auto"/>
        <w:ind w:left="2" w:firstLine="2"/>
      </w:pPr>
      <w:r>
        <w:rPr>
          <w:color w:val="32373F"/>
          <w:spacing w:val="5"/>
        </w:rPr>
        <w:t>学读出特性的综合变化，是表征探测器物理性能稳定性的重要指标。对宇宙线事例信号谱进</w:t>
      </w:r>
      <w:r>
        <w:rPr>
          <w:color w:val="32373F"/>
          <w:spacing w:val="4"/>
        </w:rPr>
        <w:t>行朗道函数与</w:t>
      </w:r>
      <w:r>
        <w:rPr>
          <w:color w:val="32373F"/>
          <w:spacing w:val="7"/>
        </w:rPr>
        <w:t>高斯函数卷积（</w:t>
      </w:r>
      <w:r>
        <w:rPr>
          <w:rFonts w:ascii="Arial" w:hAnsi="Arial" w:eastAsia="Arial" w:cs="Arial"/>
          <w:color w:val="32373F"/>
        </w:rPr>
        <w:t>Landau</w:t>
      </w:r>
      <w:r>
        <w:rPr>
          <w:rFonts w:ascii="Arial" w:hAnsi="Arial" w:eastAsia="Arial" w:cs="Arial"/>
          <w:color w:val="32373F"/>
          <w:spacing w:val="7"/>
        </w:rPr>
        <w:t xml:space="preserve"> </w:t>
      </w:r>
      <w:r>
        <w:rPr>
          <w:rFonts w:ascii="Arial" w:hAnsi="Arial" w:eastAsia="Arial" w:cs="Arial"/>
          <w:color w:val="32373F"/>
        </w:rPr>
        <w:t>convoluted</w:t>
      </w:r>
      <w:r>
        <w:rPr>
          <w:rFonts w:ascii="Arial" w:hAnsi="Arial" w:eastAsia="Arial" w:cs="Arial"/>
          <w:color w:val="32373F"/>
          <w:spacing w:val="7"/>
        </w:rPr>
        <w:t xml:space="preserve"> </w:t>
      </w:r>
      <w:r>
        <w:rPr>
          <w:rFonts w:ascii="Arial" w:hAnsi="Arial" w:eastAsia="Arial" w:cs="Arial"/>
          <w:color w:val="32373F"/>
        </w:rPr>
        <w:t>Gaussian</w:t>
      </w:r>
      <w:r>
        <w:rPr>
          <w:color w:val="32373F"/>
          <w:spacing w:val="7"/>
        </w:rPr>
        <w:t>）拟合，提取最可几能量损失峰位（</w:t>
      </w:r>
      <w:r>
        <w:rPr>
          <w:rFonts w:ascii="Arial" w:hAnsi="Arial" w:eastAsia="Arial" w:cs="Arial"/>
          <w:color w:val="32373F"/>
        </w:rPr>
        <w:t>MPV</w:t>
      </w:r>
      <w:r>
        <w:rPr>
          <w:color w:val="32373F"/>
          <w:spacing w:val="5"/>
        </w:rPr>
        <w:t>），</w:t>
      </w:r>
      <w:r>
        <w:rPr>
          <w:color w:val="32373F"/>
          <w:spacing w:val="7"/>
        </w:rPr>
        <w:t>用于评估各</w:t>
      </w:r>
      <w:r>
        <w:rPr>
          <w:color w:val="32373F"/>
          <w:spacing w:val="2"/>
        </w:rPr>
        <w:t>通道在不同温度阶段下的物理响应稳定性。</w:t>
      </w:r>
    </w:p>
    <w:p w14:paraId="51D894B8">
      <w:pPr>
        <w:pStyle w:val="2"/>
        <w:spacing w:before="325" w:line="186" w:lineRule="auto"/>
        <w:ind w:left="4"/>
      </w:pPr>
      <w:r>
        <w:rPr>
          <w:b/>
          <w:bCs/>
          <w:color w:val="32373F"/>
          <w:spacing w:val="3"/>
        </w:rPr>
        <w:t xml:space="preserve">单文件宇宙线 </w:t>
      </w:r>
      <w:r>
        <w:rPr>
          <w:rFonts w:ascii="Arial" w:hAnsi="Arial" w:eastAsia="Arial" w:cs="Arial"/>
          <w:b/>
          <w:bCs/>
          <w:color w:val="32373F"/>
        </w:rPr>
        <w:t>MIP</w:t>
      </w:r>
      <w:r>
        <w:rPr>
          <w:rFonts w:ascii="Arial" w:hAnsi="Arial" w:eastAsia="Arial" w:cs="Arial"/>
          <w:b/>
          <w:bCs/>
          <w:color w:val="32373F"/>
          <w:spacing w:val="12"/>
        </w:rPr>
        <w:t xml:space="preserve"> </w:t>
      </w:r>
      <w:r>
        <w:rPr>
          <w:b/>
          <w:bCs/>
          <w:color w:val="32373F"/>
          <w:spacing w:val="3"/>
        </w:rPr>
        <w:t>响应</w:t>
      </w:r>
    </w:p>
    <w:p w14:paraId="62DDE8F7">
      <w:pPr>
        <w:spacing w:line="301" w:lineRule="auto"/>
        <w:rPr>
          <w:rFonts w:ascii="Arial"/>
          <w:sz w:val="21"/>
        </w:rPr>
      </w:pPr>
    </w:p>
    <w:p w14:paraId="52F65EFF">
      <w:pPr>
        <w:spacing w:before="1" w:line="5025" w:lineRule="exact"/>
      </w:pPr>
      <w:r>
        <w:rPr>
          <w:position w:val="-100"/>
        </w:rPr>
        <w:drawing>
          <wp:inline distT="0" distB="0" distL="0" distR="0">
            <wp:extent cx="6572250" cy="319087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9"/>
                    <a:stretch>
                      <a:fillRect/>
                    </a:stretch>
                  </pic:blipFill>
                  <pic:spPr>
                    <a:xfrm>
                      <a:off x="0" y="0"/>
                      <a:ext cx="6572250" cy="3190875"/>
                    </a:xfrm>
                    <a:prstGeom prst="rect">
                      <a:avLst/>
                    </a:prstGeom>
                  </pic:spPr>
                </pic:pic>
              </a:graphicData>
            </a:graphic>
          </wp:inline>
        </w:drawing>
      </w:r>
    </w:p>
    <w:p w14:paraId="576C4700">
      <w:pPr>
        <w:spacing w:line="5025" w:lineRule="exact"/>
        <w:sectPr>
          <w:pgSz w:w="11919" w:h="16858"/>
          <w:pgMar w:top="519" w:right="783" w:bottom="0" w:left="785" w:header="0" w:footer="0" w:gutter="0"/>
          <w:cols w:space="720" w:num="1"/>
        </w:sectPr>
      </w:pPr>
    </w:p>
    <w:p w14:paraId="0F7CFF8D">
      <w:pPr>
        <w:pStyle w:val="2"/>
        <w:spacing w:before="60" w:line="229" w:lineRule="auto"/>
        <w:ind w:left="2" w:right="99" w:firstLine="12"/>
        <w:rPr>
          <w:rFonts w:ascii="Arial" w:hAnsi="Arial" w:eastAsia="Arial" w:cs="Arial"/>
        </w:rPr>
      </w:pPr>
      <w:r>
        <w:rPr>
          <w:color w:val="32373F"/>
          <w:spacing w:val="4"/>
        </w:rPr>
        <w:t xml:space="preserve">图中给出了高温保持阶段径迹 </w:t>
      </w:r>
      <w:r>
        <w:rPr>
          <w:rFonts w:ascii="Arial" w:hAnsi="Arial" w:eastAsia="Arial" w:cs="Arial"/>
          <w:color w:val="32373F"/>
        </w:rPr>
        <w:t>CsI</w:t>
      </w:r>
      <w:r>
        <w:rPr>
          <w:rFonts w:ascii="Arial" w:hAnsi="Arial" w:eastAsia="Arial" w:cs="Arial"/>
          <w:color w:val="32373F"/>
          <w:spacing w:val="4"/>
        </w:rPr>
        <w:t xml:space="preserve"> 8 </w:t>
      </w:r>
      <w:r>
        <w:rPr>
          <w:color w:val="32373F"/>
          <w:spacing w:val="4"/>
        </w:rPr>
        <w:t xml:space="preserve">个通道的宇宙线 </w:t>
      </w:r>
      <w:r>
        <w:rPr>
          <w:rFonts w:ascii="Arial" w:hAnsi="Arial" w:eastAsia="Arial" w:cs="Arial"/>
          <w:color w:val="32373F"/>
        </w:rPr>
        <w:t>ADC</w:t>
      </w:r>
      <w:r>
        <w:rPr>
          <w:rFonts w:ascii="Arial" w:hAnsi="Arial" w:eastAsia="Arial" w:cs="Arial"/>
          <w:color w:val="32373F"/>
          <w:spacing w:val="4"/>
        </w:rPr>
        <w:t xml:space="preserve"> </w:t>
      </w:r>
      <w:r>
        <w:rPr>
          <w:color w:val="32373F"/>
          <w:spacing w:val="4"/>
        </w:rPr>
        <w:t>谱分布（已扣除台基</w:t>
      </w:r>
      <w:r>
        <w:rPr>
          <w:color w:val="32373F"/>
          <w:spacing w:val="13"/>
        </w:rPr>
        <w:t>），</w:t>
      </w:r>
      <w:r>
        <w:rPr>
          <w:color w:val="32373F"/>
          <w:spacing w:val="4"/>
        </w:rPr>
        <w:t>各通道采用朗道函数</w:t>
      </w:r>
      <w:r>
        <w:rPr>
          <w:color w:val="32373F"/>
          <w:spacing w:val="5"/>
        </w:rPr>
        <w:t>与高斯函数的卷积进行拟合，红色曲线为拟合结果。</w:t>
      </w:r>
      <w:r>
        <w:rPr>
          <w:color w:val="32373F"/>
          <w:spacing w:val="4"/>
        </w:rPr>
        <w:t xml:space="preserve">全部 </w:t>
      </w:r>
      <w:r>
        <w:rPr>
          <w:rFonts w:ascii="Arial" w:hAnsi="Arial" w:eastAsia="Arial" w:cs="Arial"/>
          <w:color w:val="32373F"/>
          <w:spacing w:val="4"/>
        </w:rPr>
        <w:t xml:space="preserve">8 </w:t>
      </w:r>
      <w:r>
        <w:rPr>
          <w:color w:val="32373F"/>
          <w:spacing w:val="4"/>
        </w:rPr>
        <w:t xml:space="preserve">个通道均呈现典型的 </w:t>
      </w:r>
      <w:r>
        <w:rPr>
          <w:rFonts w:ascii="Arial" w:hAnsi="Arial" w:eastAsia="Arial" w:cs="Arial"/>
          <w:color w:val="32373F"/>
        </w:rPr>
        <w:t>MIP</w:t>
      </w:r>
      <w:r>
        <w:rPr>
          <w:rFonts w:ascii="Arial" w:hAnsi="Arial" w:eastAsia="Arial" w:cs="Arial"/>
          <w:color w:val="32373F"/>
          <w:spacing w:val="4"/>
        </w:rPr>
        <w:t xml:space="preserve"> </w:t>
      </w:r>
      <w:r>
        <w:rPr>
          <w:color w:val="32373F"/>
          <w:spacing w:val="4"/>
        </w:rPr>
        <w:t>朗道分布形态，峰</w:t>
      </w:r>
      <w:r>
        <w:rPr>
          <w:color w:val="32373F"/>
          <w:spacing w:val="5"/>
        </w:rPr>
        <w:t>形清晰，拟合收敛良好，未发现信号异常消失或谱</w:t>
      </w:r>
      <w:r>
        <w:rPr>
          <w:color w:val="32373F"/>
          <w:spacing w:val="4"/>
        </w:rPr>
        <w:t xml:space="preserve">形严重畸变的通道。各通道 </w:t>
      </w:r>
      <w:r>
        <w:rPr>
          <w:rFonts w:ascii="Arial" w:hAnsi="Arial" w:eastAsia="Arial" w:cs="Arial"/>
          <w:color w:val="32373F"/>
        </w:rPr>
        <w:t>MPV</w:t>
      </w:r>
      <w:r>
        <w:rPr>
          <w:rFonts w:ascii="Arial" w:hAnsi="Arial" w:eastAsia="Arial" w:cs="Arial"/>
          <w:color w:val="32373F"/>
          <w:spacing w:val="4"/>
        </w:rPr>
        <w:t xml:space="preserve"> </w:t>
      </w:r>
      <w:r>
        <w:rPr>
          <w:color w:val="32373F"/>
          <w:spacing w:val="4"/>
        </w:rPr>
        <w:t xml:space="preserve">分布在约 </w:t>
      </w:r>
      <w:r>
        <w:rPr>
          <w:rFonts w:ascii="Arial" w:hAnsi="Arial" w:eastAsia="Arial" w:cs="Arial"/>
          <w:color w:val="32373F"/>
          <w:spacing w:val="4"/>
        </w:rPr>
        <w:t>3569–</w:t>
      </w:r>
    </w:p>
    <w:p w14:paraId="7C062F7E">
      <w:pPr>
        <w:pStyle w:val="2"/>
        <w:spacing w:line="231" w:lineRule="auto"/>
        <w:ind w:left="2" w:right="85"/>
      </w:pPr>
      <w:r>
        <w:rPr>
          <w:rFonts w:ascii="Arial" w:hAnsi="Arial" w:eastAsia="Arial" w:cs="Arial"/>
          <w:color w:val="32373F"/>
          <w:spacing w:val="3"/>
        </w:rPr>
        <w:t xml:space="preserve">4191 </w:t>
      </w:r>
      <w:r>
        <w:rPr>
          <w:rFonts w:ascii="Arial" w:hAnsi="Arial" w:eastAsia="Arial" w:cs="Arial"/>
          <w:color w:val="32373F"/>
        </w:rPr>
        <w:t>ADC</w:t>
      </w:r>
      <w:r>
        <w:rPr>
          <w:rFonts w:ascii="Arial" w:hAnsi="Arial" w:eastAsia="Arial" w:cs="Arial"/>
          <w:color w:val="32373F"/>
          <w:spacing w:val="3"/>
        </w:rPr>
        <w:t xml:space="preserve"> </w:t>
      </w:r>
      <w:r>
        <w:rPr>
          <w:color w:val="32373F"/>
          <w:spacing w:val="3"/>
        </w:rPr>
        <w:t>之间，其中</w:t>
      </w:r>
      <w:r>
        <w:rPr>
          <w:color w:val="32373F"/>
          <w:spacing w:val="21"/>
          <w:w w:val="101"/>
        </w:rPr>
        <w:t xml:space="preserve"> </w:t>
      </w:r>
      <w:r>
        <w:rPr>
          <w:rFonts w:ascii="Arial" w:hAnsi="Arial" w:eastAsia="Arial" w:cs="Arial"/>
          <w:color w:val="32373F"/>
          <w:spacing w:val="3"/>
        </w:rPr>
        <w:t xml:space="preserve">1 </w:t>
      </w:r>
      <w:r>
        <w:rPr>
          <w:color w:val="32373F"/>
          <w:spacing w:val="3"/>
        </w:rPr>
        <w:t>号、</w:t>
      </w:r>
      <w:r>
        <w:rPr>
          <w:rFonts w:ascii="Arial" w:hAnsi="Arial" w:eastAsia="Arial" w:cs="Arial"/>
          <w:color w:val="32373F"/>
          <w:spacing w:val="3"/>
        </w:rPr>
        <w:t xml:space="preserve">2 </w:t>
      </w:r>
      <w:r>
        <w:rPr>
          <w:color w:val="32373F"/>
          <w:spacing w:val="3"/>
        </w:rPr>
        <w:t xml:space="preserve">号通道峰位相对较高（约 </w:t>
      </w:r>
      <w:r>
        <w:rPr>
          <w:rFonts w:ascii="Arial" w:hAnsi="Arial" w:eastAsia="Arial" w:cs="Arial"/>
          <w:color w:val="32373F"/>
          <w:spacing w:val="3"/>
        </w:rPr>
        <w:t xml:space="preserve">4100–4200 </w:t>
      </w:r>
      <w:r>
        <w:rPr>
          <w:rFonts w:ascii="Arial" w:hAnsi="Arial" w:eastAsia="Arial" w:cs="Arial"/>
          <w:color w:val="32373F"/>
        </w:rPr>
        <w:t>ADC</w:t>
      </w:r>
      <w:r>
        <w:rPr>
          <w:color w:val="32373F"/>
          <w:spacing w:val="6"/>
        </w:rPr>
        <w:t>），</w:t>
      </w:r>
      <w:r>
        <w:rPr>
          <w:color w:val="32373F"/>
          <w:spacing w:val="-45"/>
        </w:rPr>
        <w:t xml:space="preserve"> </w:t>
      </w:r>
      <w:r>
        <w:rPr>
          <w:rFonts w:ascii="Arial" w:hAnsi="Arial" w:eastAsia="Arial" w:cs="Arial"/>
          <w:color w:val="32373F"/>
          <w:spacing w:val="3"/>
        </w:rPr>
        <w:t xml:space="preserve">5 </w:t>
      </w:r>
      <w:r>
        <w:rPr>
          <w:color w:val="32373F"/>
          <w:spacing w:val="3"/>
        </w:rPr>
        <w:t>号、</w:t>
      </w:r>
      <w:r>
        <w:rPr>
          <w:rFonts w:ascii="Arial" w:hAnsi="Arial" w:eastAsia="Arial" w:cs="Arial"/>
          <w:color w:val="32373F"/>
          <w:spacing w:val="3"/>
        </w:rPr>
        <w:t xml:space="preserve">6 </w:t>
      </w:r>
      <w:r>
        <w:rPr>
          <w:color w:val="32373F"/>
          <w:spacing w:val="3"/>
        </w:rPr>
        <w:t>号、</w:t>
      </w:r>
      <w:r>
        <w:rPr>
          <w:rFonts w:ascii="Arial" w:hAnsi="Arial" w:eastAsia="Arial" w:cs="Arial"/>
          <w:color w:val="32373F"/>
          <w:spacing w:val="3"/>
        </w:rPr>
        <w:t xml:space="preserve">7 </w:t>
      </w:r>
      <w:r>
        <w:rPr>
          <w:color w:val="32373F"/>
          <w:spacing w:val="3"/>
        </w:rPr>
        <w:t>号通道峰</w:t>
      </w:r>
      <w:r>
        <w:rPr>
          <w:color w:val="32373F"/>
          <w:spacing w:val="4"/>
        </w:rPr>
        <w:t xml:space="preserve">位相对较低（约 </w:t>
      </w:r>
      <w:r>
        <w:rPr>
          <w:rFonts w:ascii="Arial" w:hAnsi="Arial" w:eastAsia="Arial" w:cs="Arial"/>
          <w:color w:val="32373F"/>
          <w:spacing w:val="4"/>
        </w:rPr>
        <w:t xml:space="preserve">3570–3670 </w:t>
      </w:r>
      <w:r>
        <w:rPr>
          <w:rFonts w:ascii="Arial" w:hAnsi="Arial" w:eastAsia="Arial" w:cs="Arial"/>
          <w:color w:val="32373F"/>
        </w:rPr>
        <w:t>ADC</w:t>
      </w:r>
      <w:r>
        <w:rPr>
          <w:color w:val="32373F"/>
          <w:spacing w:val="10"/>
        </w:rPr>
        <w:t>），</w:t>
      </w:r>
      <w:r>
        <w:rPr>
          <w:color w:val="32373F"/>
          <w:spacing w:val="4"/>
        </w:rPr>
        <w:t>通道间差异可能与晶体光收集效率、光电器件响应及电子学增益的</w:t>
      </w:r>
      <w:r>
        <w:rPr>
          <w:color w:val="32373F"/>
          <w:spacing w:val="-2"/>
        </w:rPr>
        <w:t>固有差异有关。</w:t>
      </w:r>
    </w:p>
    <w:p w14:paraId="028BC9AB">
      <w:pPr>
        <w:pStyle w:val="2"/>
        <w:spacing w:before="331" w:line="186" w:lineRule="auto"/>
        <w:ind w:left="8"/>
      </w:pPr>
      <w:r>
        <w:rPr>
          <w:b/>
          <w:bCs/>
          <w:color w:val="32373F"/>
          <w:spacing w:val="3"/>
        </w:rPr>
        <w:t xml:space="preserve">宇宙线 </w:t>
      </w:r>
      <w:r>
        <w:rPr>
          <w:rFonts w:ascii="Arial" w:hAnsi="Arial" w:eastAsia="Arial" w:cs="Arial"/>
          <w:b/>
          <w:bCs/>
          <w:color w:val="32373F"/>
        </w:rPr>
        <w:t>MIP</w:t>
      </w:r>
      <w:r>
        <w:rPr>
          <w:rFonts w:ascii="Arial" w:hAnsi="Arial" w:eastAsia="Arial" w:cs="Arial"/>
          <w:b/>
          <w:bCs/>
          <w:color w:val="32373F"/>
          <w:spacing w:val="3"/>
        </w:rPr>
        <w:t xml:space="preserve"> </w:t>
      </w:r>
      <w:r>
        <w:rPr>
          <w:b/>
          <w:bCs/>
          <w:color w:val="32373F"/>
          <w:spacing w:val="3"/>
        </w:rPr>
        <w:t>响应时间稳定性</w:t>
      </w:r>
    </w:p>
    <w:p w14:paraId="1C4C0C17">
      <w:pPr>
        <w:spacing w:line="316" w:lineRule="auto"/>
        <w:rPr>
          <w:rFonts w:ascii="Arial"/>
          <w:sz w:val="21"/>
        </w:rPr>
      </w:pPr>
    </w:p>
    <w:p w14:paraId="6CD4C5BE">
      <w:pPr>
        <w:spacing w:before="1" w:line="5040" w:lineRule="exact"/>
      </w:pPr>
      <w:r>
        <w:rPr>
          <w:position w:val="-100"/>
        </w:rPr>
        <w:drawing>
          <wp:inline distT="0" distB="0" distL="0" distR="0">
            <wp:extent cx="6572250" cy="32004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0"/>
                    <a:stretch>
                      <a:fillRect/>
                    </a:stretch>
                  </pic:blipFill>
                  <pic:spPr>
                    <a:xfrm>
                      <a:off x="0" y="0"/>
                      <a:ext cx="6572250" cy="3200400"/>
                    </a:xfrm>
                    <a:prstGeom prst="rect">
                      <a:avLst/>
                    </a:prstGeom>
                  </pic:spPr>
                </pic:pic>
              </a:graphicData>
            </a:graphic>
          </wp:inline>
        </w:drawing>
      </w:r>
    </w:p>
    <w:p w14:paraId="19D62572">
      <w:pPr>
        <w:pStyle w:val="2"/>
        <w:spacing w:before="320"/>
        <w:ind w:left="15"/>
      </w:pPr>
      <w:r>
        <w:rPr>
          <w:color w:val="32373F"/>
        </w:rPr>
        <w:t xml:space="preserve">图中给出了 </w:t>
      </w:r>
      <w:r>
        <w:rPr>
          <w:rFonts w:ascii="Arial" w:hAnsi="Arial" w:eastAsia="Arial" w:cs="Arial"/>
          <w:color w:val="32373F"/>
        </w:rPr>
        <w:t xml:space="preserve">4 </w:t>
      </w:r>
      <w:r>
        <w:rPr>
          <w:color w:val="32373F"/>
        </w:rPr>
        <w:t xml:space="preserve">月 </w:t>
      </w:r>
      <w:r>
        <w:rPr>
          <w:rFonts w:ascii="Arial" w:hAnsi="Arial" w:eastAsia="Arial" w:cs="Arial"/>
          <w:color w:val="32373F"/>
        </w:rPr>
        <w:t>2</w:t>
      </w:r>
      <w:r>
        <w:rPr>
          <w:rFonts w:ascii="Arial" w:hAnsi="Arial" w:eastAsia="Arial" w:cs="Arial"/>
          <w:color w:val="32373F"/>
          <w:spacing w:val="52"/>
        </w:rPr>
        <w:t xml:space="preserve"> </w:t>
      </w:r>
      <w:r>
        <w:rPr>
          <w:color w:val="32373F"/>
        </w:rPr>
        <w:t xml:space="preserve">日至 </w:t>
      </w:r>
      <w:r>
        <w:rPr>
          <w:rFonts w:ascii="Arial" w:hAnsi="Arial" w:eastAsia="Arial" w:cs="Arial"/>
          <w:color w:val="32373F"/>
        </w:rPr>
        <w:t xml:space="preserve">4 </w:t>
      </w:r>
      <w:r>
        <w:rPr>
          <w:color w:val="32373F"/>
        </w:rPr>
        <w:t xml:space="preserve">月 </w:t>
      </w:r>
      <w:r>
        <w:rPr>
          <w:rFonts w:ascii="Arial" w:hAnsi="Arial" w:eastAsia="Arial" w:cs="Arial"/>
          <w:color w:val="32373F"/>
        </w:rPr>
        <w:t>8</w:t>
      </w:r>
      <w:r>
        <w:rPr>
          <w:rFonts w:ascii="Arial" w:hAnsi="Arial" w:eastAsia="Arial" w:cs="Arial"/>
          <w:color w:val="32373F"/>
          <w:spacing w:val="36"/>
        </w:rPr>
        <w:t xml:space="preserve"> </w:t>
      </w:r>
      <w:r>
        <w:rPr>
          <w:color w:val="32373F"/>
        </w:rPr>
        <w:t xml:space="preserve">日热真空全程中 </w:t>
      </w:r>
      <w:r>
        <w:rPr>
          <w:rFonts w:ascii="Arial" w:hAnsi="Arial" w:eastAsia="Arial" w:cs="Arial"/>
          <w:color w:val="32373F"/>
        </w:rPr>
        <w:t xml:space="preserve">8 </w:t>
      </w:r>
      <w:r>
        <w:rPr>
          <w:color w:val="32373F"/>
        </w:rPr>
        <w:t xml:space="preserve">个通道 </w:t>
      </w:r>
      <w:r>
        <w:rPr>
          <w:rFonts w:ascii="Arial" w:hAnsi="Arial" w:eastAsia="Arial" w:cs="Arial"/>
          <w:color w:val="32373F"/>
        </w:rPr>
        <w:t>MPV</w:t>
      </w:r>
      <w:r>
        <w:rPr>
          <w:rFonts w:ascii="Arial" w:hAnsi="Arial" w:eastAsia="Arial" w:cs="Arial"/>
          <w:color w:val="32373F"/>
          <w:spacing w:val="13"/>
        </w:rPr>
        <w:t xml:space="preserve"> </w:t>
      </w:r>
      <w:r>
        <w:rPr>
          <w:color w:val="32373F"/>
        </w:rPr>
        <w:t>峰位的时间演化曲线。</w:t>
      </w:r>
    </w:p>
    <w:p w14:paraId="5206B361">
      <w:pPr>
        <w:spacing w:line="245" w:lineRule="auto"/>
        <w:rPr>
          <w:rFonts w:ascii="Arial"/>
          <w:sz w:val="21"/>
        </w:rPr>
      </w:pPr>
    </w:p>
    <w:p w14:paraId="42A6DDD8">
      <w:pPr>
        <w:pStyle w:val="2"/>
        <w:spacing w:before="95" w:line="222" w:lineRule="auto"/>
        <w:ind w:left="2" w:right="62" w:hanging="1"/>
      </w:pPr>
      <w:r>
        <w:rPr>
          <w:color w:val="32373F"/>
          <w:spacing w:val="5"/>
        </w:rPr>
        <w:t xml:space="preserve">各通道 </w:t>
      </w:r>
      <w:r>
        <w:rPr>
          <w:rFonts w:ascii="Arial" w:hAnsi="Arial" w:eastAsia="Arial" w:cs="Arial"/>
          <w:color w:val="32373F"/>
        </w:rPr>
        <w:t>MPV</w:t>
      </w:r>
      <w:r>
        <w:rPr>
          <w:rFonts w:ascii="Arial" w:hAnsi="Arial" w:eastAsia="Arial" w:cs="Arial"/>
          <w:color w:val="32373F"/>
          <w:spacing w:val="5"/>
        </w:rPr>
        <w:t xml:space="preserve"> </w:t>
      </w:r>
      <w:r>
        <w:rPr>
          <w:color w:val="32373F"/>
          <w:spacing w:val="5"/>
        </w:rPr>
        <w:t>峰位随时间呈现高度一致的明显周期性振荡，振荡周期与热真空试验温度剖面完全同</w:t>
      </w:r>
      <w:r>
        <w:rPr>
          <w:color w:val="32373F"/>
          <w:spacing w:val="4"/>
        </w:rPr>
        <w:t xml:space="preserve">步，共经历约 </w:t>
      </w:r>
      <w:r>
        <w:rPr>
          <w:rFonts w:ascii="Arial" w:hAnsi="Arial" w:eastAsia="Arial" w:cs="Arial"/>
          <w:color w:val="32373F"/>
          <w:spacing w:val="4"/>
        </w:rPr>
        <w:t xml:space="preserve">4 </w:t>
      </w:r>
      <w:r>
        <w:rPr>
          <w:color w:val="32373F"/>
          <w:spacing w:val="4"/>
        </w:rPr>
        <w:t xml:space="preserve">个完整的热循环周期。低温台阶对应峰位升至约 </w:t>
      </w:r>
      <w:r>
        <w:rPr>
          <w:rFonts w:ascii="Arial" w:hAnsi="Arial" w:eastAsia="Arial" w:cs="Arial"/>
          <w:color w:val="32373F"/>
          <w:spacing w:val="4"/>
        </w:rPr>
        <w:t xml:space="preserve">7500–10000 </w:t>
      </w:r>
      <w:r>
        <w:rPr>
          <w:rFonts w:ascii="Arial" w:hAnsi="Arial" w:eastAsia="Arial" w:cs="Arial"/>
          <w:color w:val="32373F"/>
        </w:rPr>
        <w:t>ADC</w:t>
      </w:r>
      <w:r>
        <w:rPr>
          <w:color w:val="32373F"/>
          <w:spacing w:val="4"/>
        </w:rPr>
        <w:t>，高温台阶对应峰位回落至约</w:t>
      </w:r>
      <w:r>
        <w:rPr>
          <w:color w:val="32373F"/>
          <w:spacing w:val="23"/>
          <w:w w:val="101"/>
        </w:rPr>
        <w:t xml:space="preserve"> </w:t>
      </w:r>
      <w:r>
        <w:rPr>
          <w:rFonts w:ascii="Arial" w:hAnsi="Arial" w:eastAsia="Arial" w:cs="Arial"/>
          <w:color w:val="32373F"/>
          <w:spacing w:val="4"/>
        </w:rPr>
        <w:t xml:space="preserve">1700–2500 </w:t>
      </w:r>
      <w:r>
        <w:rPr>
          <w:rFonts w:ascii="Arial" w:hAnsi="Arial" w:eastAsia="Arial" w:cs="Arial"/>
          <w:color w:val="32373F"/>
        </w:rPr>
        <w:t>ADC</w:t>
      </w:r>
      <w:r>
        <w:rPr>
          <w:color w:val="32373F"/>
          <w:spacing w:val="4"/>
        </w:rPr>
        <w:t xml:space="preserve">，振荡幅度显著，反映了径迹 </w:t>
      </w:r>
      <w:r>
        <w:rPr>
          <w:rFonts w:ascii="Arial" w:hAnsi="Arial" w:eastAsia="Arial" w:cs="Arial"/>
          <w:color w:val="32373F"/>
        </w:rPr>
        <w:t>CsI</w:t>
      </w:r>
      <w:r>
        <w:rPr>
          <w:rFonts w:ascii="Arial" w:hAnsi="Arial" w:eastAsia="Arial" w:cs="Arial"/>
          <w:color w:val="32373F"/>
          <w:spacing w:val="4"/>
        </w:rPr>
        <w:t xml:space="preserve"> </w:t>
      </w:r>
      <w:r>
        <w:rPr>
          <w:color w:val="32373F"/>
          <w:spacing w:val="4"/>
        </w:rPr>
        <w:t>光输出效率及前端电子学响应对温度的较强依赖</w:t>
      </w:r>
      <w:r>
        <w:rPr>
          <w:color w:val="32373F"/>
        </w:rPr>
        <w:t xml:space="preserve"> </w:t>
      </w:r>
      <w:r>
        <w:rPr>
          <w:color w:val="32373F"/>
          <w:spacing w:val="2"/>
        </w:rPr>
        <w:t>性。其中，</w:t>
      </w:r>
      <w:r>
        <w:rPr>
          <w:color w:val="32373F"/>
          <w:spacing w:val="-18"/>
        </w:rPr>
        <w:t xml:space="preserve"> </w:t>
      </w:r>
      <w:r>
        <w:rPr>
          <w:rFonts w:ascii="Arial" w:hAnsi="Arial" w:eastAsia="Arial" w:cs="Arial"/>
          <w:color w:val="32373F"/>
          <w:spacing w:val="2"/>
        </w:rPr>
        <w:t xml:space="preserve">1 </w:t>
      </w:r>
      <w:r>
        <w:rPr>
          <w:color w:val="32373F"/>
          <w:spacing w:val="2"/>
        </w:rPr>
        <w:t xml:space="preserve">号至 </w:t>
      </w:r>
      <w:r>
        <w:rPr>
          <w:rFonts w:ascii="Arial" w:hAnsi="Arial" w:eastAsia="Arial" w:cs="Arial"/>
          <w:color w:val="32373F"/>
          <w:spacing w:val="2"/>
        </w:rPr>
        <w:t xml:space="preserve">4 </w:t>
      </w:r>
      <w:r>
        <w:rPr>
          <w:color w:val="32373F"/>
          <w:spacing w:val="2"/>
        </w:rPr>
        <w:t>号通道在低温台阶峰值接近</w:t>
      </w:r>
      <w:r>
        <w:rPr>
          <w:color w:val="32373F"/>
          <w:spacing w:val="22"/>
        </w:rPr>
        <w:t xml:space="preserve"> </w:t>
      </w:r>
      <w:r>
        <w:rPr>
          <w:rFonts w:ascii="Arial" w:hAnsi="Arial" w:eastAsia="Arial" w:cs="Arial"/>
          <w:color w:val="32373F"/>
          <w:spacing w:val="2"/>
        </w:rPr>
        <w:t xml:space="preserve">10000 </w:t>
      </w:r>
      <w:r>
        <w:rPr>
          <w:rFonts w:ascii="Arial" w:hAnsi="Arial" w:eastAsia="Arial" w:cs="Arial"/>
          <w:color w:val="32373F"/>
        </w:rPr>
        <w:t>ADC</w:t>
      </w:r>
      <w:r>
        <w:rPr>
          <w:rFonts w:ascii="Arial" w:hAnsi="Arial" w:eastAsia="Arial" w:cs="Arial"/>
          <w:color w:val="32373F"/>
          <w:spacing w:val="-27"/>
        </w:rPr>
        <w:t xml:space="preserve"> </w:t>
      </w:r>
      <w:r>
        <w:rPr>
          <w:color w:val="32373F"/>
          <w:spacing w:val="2"/>
        </w:rPr>
        <w:t>，</w:t>
      </w:r>
      <w:r>
        <w:rPr>
          <w:rFonts w:ascii="Arial" w:hAnsi="Arial" w:eastAsia="Arial" w:cs="Arial"/>
          <w:color w:val="32373F"/>
          <w:spacing w:val="2"/>
        </w:rPr>
        <w:t xml:space="preserve">5 </w:t>
      </w:r>
      <w:r>
        <w:rPr>
          <w:color w:val="32373F"/>
          <w:spacing w:val="2"/>
        </w:rPr>
        <w:t xml:space="preserve">号至 </w:t>
      </w:r>
      <w:r>
        <w:rPr>
          <w:rFonts w:ascii="Arial" w:hAnsi="Arial" w:eastAsia="Arial" w:cs="Arial"/>
          <w:color w:val="32373F"/>
          <w:spacing w:val="2"/>
        </w:rPr>
        <w:t xml:space="preserve">8 </w:t>
      </w:r>
      <w:r>
        <w:rPr>
          <w:color w:val="32373F"/>
          <w:spacing w:val="2"/>
        </w:rPr>
        <w:t>号通道峰值相对较低</w:t>
      </w:r>
      <w:r>
        <w:rPr>
          <w:color w:val="32373F"/>
          <w:spacing w:val="1"/>
        </w:rPr>
        <w:t>，约为</w:t>
      </w:r>
    </w:p>
    <w:p w14:paraId="7271E18F">
      <w:pPr>
        <w:pStyle w:val="2"/>
        <w:spacing w:before="2" w:line="239" w:lineRule="auto"/>
        <w:ind w:left="10"/>
      </w:pPr>
      <w:r>
        <w:rPr>
          <w:rFonts w:ascii="Arial" w:hAnsi="Arial" w:eastAsia="Arial" w:cs="Arial"/>
          <w:color w:val="32373F"/>
          <w:spacing w:val="3"/>
        </w:rPr>
        <w:t xml:space="preserve">7500–9000 </w:t>
      </w:r>
      <w:r>
        <w:rPr>
          <w:rFonts w:ascii="Arial" w:hAnsi="Arial" w:eastAsia="Arial" w:cs="Arial"/>
          <w:color w:val="32373F"/>
        </w:rPr>
        <w:t>ADC</w:t>
      </w:r>
      <w:r>
        <w:rPr>
          <w:color w:val="32373F"/>
          <w:spacing w:val="3"/>
        </w:rPr>
        <w:t>，通道间差异与单次测量结果保持一致。</w:t>
      </w:r>
    </w:p>
    <w:p w14:paraId="671202D9">
      <w:pPr>
        <w:pStyle w:val="2"/>
        <w:spacing w:before="324" w:line="234" w:lineRule="auto"/>
        <w:ind w:left="2" w:right="62" w:hanging="1"/>
      </w:pPr>
      <w:r>
        <w:rPr>
          <w:color w:val="32373F"/>
          <w:spacing w:val="5"/>
        </w:rPr>
        <w:t xml:space="preserve">各通道变化趋势高度一致，这种同步周期性变化说明 </w:t>
      </w:r>
      <w:r>
        <w:rPr>
          <w:rFonts w:ascii="Arial" w:hAnsi="Arial" w:eastAsia="Arial" w:cs="Arial"/>
          <w:color w:val="32373F"/>
        </w:rPr>
        <w:t>MPV</w:t>
      </w:r>
      <w:r>
        <w:rPr>
          <w:rFonts w:ascii="Arial" w:hAnsi="Arial" w:eastAsia="Arial" w:cs="Arial"/>
          <w:color w:val="32373F"/>
          <w:spacing w:val="5"/>
        </w:rPr>
        <w:t xml:space="preserve"> </w:t>
      </w:r>
      <w:r>
        <w:rPr>
          <w:color w:val="32373F"/>
          <w:spacing w:val="5"/>
        </w:rPr>
        <w:t>的演化主要受温度循环驱动，而非单个</w:t>
      </w:r>
      <w:r>
        <w:rPr>
          <w:color w:val="32373F"/>
          <w:spacing w:val="4"/>
        </w:rPr>
        <w:t>通道的</w:t>
      </w:r>
      <w:r>
        <w:rPr>
          <w:color w:val="32373F"/>
          <w:spacing w:val="5"/>
        </w:rPr>
        <w:t xml:space="preserve">随机异常。在每个温度循环中，各通道 </w:t>
      </w:r>
      <w:r>
        <w:rPr>
          <w:rFonts w:ascii="Arial" w:hAnsi="Arial" w:eastAsia="Arial" w:cs="Arial"/>
          <w:color w:val="32373F"/>
        </w:rPr>
        <w:t>MPV</w:t>
      </w:r>
      <w:r>
        <w:rPr>
          <w:rFonts w:ascii="Arial" w:hAnsi="Arial" w:eastAsia="Arial" w:cs="Arial"/>
          <w:color w:val="32373F"/>
          <w:spacing w:val="5"/>
        </w:rPr>
        <w:t xml:space="preserve"> </w:t>
      </w:r>
      <w:r>
        <w:rPr>
          <w:color w:val="32373F"/>
          <w:spacing w:val="5"/>
        </w:rPr>
        <w:t>均能在相同温度台阶下回归至相近水平，可重复</w:t>
      </w:r>
      <w:r>
        <w:rPr>
          <w:color w:val="32373F"/>
          <w:spacing w:val="4"/>
        </w:rPr>
        <w:t>性良好，未</w:t>
      </w:r>
      <w:r>
        <w:rPr>
          <w:color w:val="32373F"/>
          <w:spacing w:val="5"/>
        </w:rPr>
        <w:t xml:space="preserve">观测到系统性单向漂移或不可恢复的响应退化现象，表明径迹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在热真空试验过程</w:t>
      </w:r>
      <w:r>
        <w:rPr>
          <w:color w:val="32373F"/>
          <w:spacing w:val="4"/>
        </w:rPr>
        <w:t>中物理响应整体保</w:t>
      </w:r>
      <w:r>
        <w:rPr>
          <w:color w:val="32373F"/>
          <w:spacing w:val="-6"/>
        </w:rPr>
        <w:t>持正常。</w:t>
      </w:r>
    </w:p>
    <w:p w14:paraId="6FA5673C">
      <w:pPr>
        <w:pStyle w:val="2"/>
        <w:spacing w:before="269" w:line="186" w:lineRule="auto"/>
        <w:ind w:left="2"/>
      </w:pPr>
      <w:r>
        <w:rPr>
          <w:b/>
          <w:bCs/>
          <w:color w:val="32373F"/>
          <w:spacing w:val="4"/>
        </w:rPr>
        <w:t>综合小结</w:t>
      </w:r>
    </w:p>
    <w:p w14:paraId="6FCDE5D3">
      <w:pPr>
        <w:spacing w:line="269" w:lineRule="auto"/>
        <w:rPr>
          <w:rFonts w:ascii="Arial"/>
          <w:sz w:val="21"/>
        </w:rPr>
      </w:pPr>
    </w:p>
    <w:p w14:paraId="57C28F37">
      <w:pPr>
        <w:pStyle w:val="2"/>
        <w:spacing w:before="95" w:line="187" w:lineRule="auto"/>
        <w:ind w:left="4"/>
      </w:pPr>
      <w:r>
        <w:rPr>
          <w:color w:val="32373F"/>
          <w:spacing w:val="3"/>
        </w:rPr>
        <w:t xml:space="preserve">综合单次 </w:t>
      </w:r>
      <w:r>
        <w:rPr>
          <w:rFonts w:ascii="Arial" w:hAnsi="Arial" w:eastAsia="Arial" w:cs="Arial"/>
          <w:color w:val="32373F"/>
        </w:rPr>
        <w:t>MIP</w:t>
      </w:r>
      <w:r>
        <w:rPr>
          <w:rFonts w:ascii="Arial" w:hAnsi="Arial" w:eastAsia="Arial" w:cs="Arial"/>
          <w:color w:val="32373F"/>
          <w:spacing w:val="3"/>
        </w:rPr>
        <w:t xml:space="preserve"> </w:t>
      </w:r>
      <w:r>
        <w:rPr>
          <w:color w:val="32373F"/>
          <w:spacing w:val="3"/>
        </w:rPr>
        <w:t xml:space="preserve">谱分布与 </w:t>
      </w:r>
      <w:r>
        <w:rPr>
          <w:rFonts w:ascii="Arial" w:hAnsi="Arial" w:eastAsia="Arial" w:cs="Arial"/>
          <w:color w:val="32373F"/>
        </w:rPr>
        <w:t>MPV</w:t>
      </w:r>
      <w:r>
        <w:rPr>
          <w:rFonts w:ascii="Arial" w:hAnsi="Arial" w:eastAsia="Arial" w:cs="Arial"/>
          <w:color w:val="32373F"/>
          <w:spacing w:val="3"/>
        </w:rPr>
        <w:t xml:space="preserve"> </w:t>
      </w:r>
      <w:r>
        <w:rPr>
          <w:color w:val="32373F"/>
          <w:spacing w:val="3"/>
        </w:rPr>
        <w:t>时间稳定性分析结果，主要结论如下：</w:t>
      </w:r>
    </w:p>
    <w:p w14:paraId="7A0D1701">
      <w:pPr>
        <w:spacing w:line="244" w:lineRule="auto"/>
        <w:rPr>
          <w:rFonts w:ascii="Arial"/>
          <w:sz w:val="21"/>
        </w:rPr>
      </w:pPr>
    </w:p>
    <w:p w14:paraId="1BB1805E">
      <w:pPr>
        <w:pStyle w:val="2"/>
        <w:spacing w:before="95" w:line="239" w:lineRule="auto"/>
        <w:ind w:left="156"/>
      </w:pPr>
      <w:r>
        <w:rPr>
          <w:rFonts w:ascii="Arial" w:hAnsi="Arial" w:eastAsia="Arial" w:cs="Arial"/>
          <w:color w:val="32373F"/>
          <w:spacing w:val="4"/>
        </w:rPr>
        <w:t xml:space="preserve">1. </w:t>
      </w:r>
      <w:r>
        <w:rPr>
          <w:color w:val="32373F"/>
          <w:spacing w:val="4"/>
        </w:rPr>
        <w:t xml:space="preserve">全部 </w:t>
      </w:r>
      <w:r>
        <w:rPr>
          <w:rFonts w:ascii="Arial" w:hAnsi="Arial" w:eastAsia="Arial" w:cs="Arial"/>
          <w:color w:val="32373F"/>
          <w:spacing w:val="4"/>
        </w:rPr>
        <w:t xml:space="preserve">8 </w:t>
      </w:r>
      <w:r>
        <w:rPr>
          <w:color w:val="32373F"/>
          <w:spacing w:val="4"/>
        </w:rPr>
        <w:t xml:space="preserve">个通道均能正常记录宇宙线 </w:t>
      </w:r>
      <w:r>
        <w:rPr>
          <w:rFonts w:ascii="Arial" w:hAnsi="Arial" w:eastAsia="Arial" w:cs="Arial"/>
          <w:color w:val="32373F"/>
        </w:rPr>
        <w:t>MIP</w:t>
      </w:r>
      <w:r>
        <w:rPr>
          <w:rFonts w:ascii="Arial" w:hAnsi="Arial" w:eastAsia="Arial" w:cs="Arial"/>
          <w:color w:val="32373F"/>
          <w:spacing w:val="4"/>
        </w:rPr>
        <w:t xml:space="preserve"> </w:t>
      </w:r>
      <w:r>
        <w:rPr>
          <w:color w:val="32373F"/>
          <w:spacing w:val="4"/>
        </w:rPr>
        <w:t>信</w:t>
      </w:r>
      <w:r>
        <w:rPr>
          <w:color w:val="32373F"/>
          <w:spacing w:val="3"/>
        </w:rPr>
        <w:t>号，拟合收敛正常，未发现异常通道</w:t>
      </w:r>
    </w:p>
    <w:p w14:paraId="6D1376A9">
      <w:pPr>
        <w:pStyle w:val="2"/>
        <w:spacing w:before="115" w:line="187" w:lineRule="auto"/>
        <w:ind w:left="138"/>
      </w:pPr>
      <w:r>
        <w:rPr>
          <w:rFonts w:ascii="Arial" w:hAnsi="Arial" w:eastAsia="Arial" w:cs="Arial"/>
          <w:color w:val="32373F"/>
          <w:spacing w:val="4"/>
        </w:rPr>
        <w:t>2.</w:t>
      </w:r>
      <w:r>
        <w:rPr>
          <w:rFonts w:ascii="Arial" w:hAnsi="Arial" w:eastAsia="Arial" w:cs="Arial"/>
          <w:color w:val="32373F"/>
          <w:spacing w:val="28"/>
        </w:rPr>
        <w:t xml:space="preserve"> </w:t>
      </w:r>
      <w:r>
        <w:rPr>
          <w:rFonts w:ascii="Arial" w:hAnsi="Arial" w:eastAsia="Arial" w:cs="Arial"/>
          <w:color w:val="32373F"/>
        </w:rPr>
        <w:t>MPV</w:t>
      </w:r>
      <w:r>
        <w:rPr>
          <w:rFonts w:ascii="Arial" w:hAnsi="Arial" w:eastAsia="Arial" w:cs="Arial"/>
          <w:color w:val="32373F"/>
          <w:spacing w:val="4"/>
        </w:rPr>
        <w:t xml:space="preserve"> </w:t>
      </w:r>
      <w:r>
        <w:rPr>
          <w:color w:val="32373F"/>
          <w:spacing w:val="4"/>
        </w:rPr>
        <w:t>峰位随温度循环呈现显著、可重复的周期性振荡，具有良好的可逆性</w:t>
      </w:r>
    </w:p>
    <w:p w14:paraId="72B093F4">
      <w:pPr>
        <w:pStyle w:val="2"/>
        <w:spacing w:before="114"/>
        <w:ind w:left="141"/>
      </w:pPr>
      <w:r>
        <w:rPr>
          <w:rFonts w:ascii="Arial" w:hAnsi="Arial" w:eastAsia="Arial" w:cs="Arial"/>
          <w:color w:val="32373F"/>
          <w:spacing w:val="2"/>
        </w:rPr>
        <w:t xml:space="preserve">3. </w:t>
      </w:r>
      <w:r>
        <w:rPr>
          <w:color w:val="32373F"/>
          <w:spacing w:val="2"/>
        </w:rPr>
        <w:t>通道间响应差异与固有特性一致，不构成系统性异常。</w:t>
      </w:r>
    </w:p>
    <w:p w14:paraId="4916F8EC">
      <w:pPr>
        <w:sectPr>
          <w:pgSz w:w="11919" w:h="16858"/>
          <w:pgMar w:top="519" w:right="783" w:bottom="0" w:left="785" w:header="0" w:footer="0" w:gutter="0"/>
          <w:cols w:space="720" w:num="1"/>
        </w:sectPr>
      </w:pPr>
    </w:p>
    <w:p w14:paraId="50B1EC9B">
      <w:pPr>
        <w:pStyle w:val="2"/>
        <w:spacing w:before="44" w:line="239" w:lineRule="auto"/>
        <w:ind w:left="15" w:right="62" w:hanging="14"/>
      </w:pPr>
      <w:r>
        <w:rPr>
          <w:color w:val="32373F"/>
          <w:spacing w:val="5"/>
        </w:rPr>
        <w:t xml:space="preserve">后续应结合温度遥测数据进一步建立 </w:t>
      </w:r>
      <w:r>
        <w:rPr>
          <w:rFonts w:ascii="Arial" w:hAnsi="Arial" w:eastAsia="Arial" w:cs="Arial"/>
          <w:color w:val="32373F"/>
        </w:rPr>
        <w:t>MPV</w:t>
      </w:r>
      <w:r>
        <w:rPr>
          <w:rFonts w:ascii="Arial" w:hAnsi="Arial" w:eastAsia="Arial" w:cs="Arial"/>
          <w:color w:val="32373F"/>
          <w:spacing w:val="5"/>
        </w:rPr>
        <w:t xml:space="preserve"> </w:t>
      </w:r>
      <w:r>
        <w:rPr>
          <w:color w:val="32373F"/>
          <w:spacing w:val="5"/>
        </w:rPr>
        <w:t>与温度之间的定量对应关系，并对比试验前后恢复室</w:t>
      </w:r>
      <w:r>
        <w:rPr>
          <w:color w:val="32373F"/>
          <w:spacing w:val="4"/>
        </w:rPr>
        <w:t>温阶段的</w:t>
      </w:r>
      <w:r>
        <w:rPr>
          <w:rFonts w:ascii="Arial" w:hAnsi="Arial" w:eastAsia="Arial" w:cs="Arial"/>
          <w:color w:val="32373F"/>
        </w:rPr>
        <w:t>MPV</w:t>
      </w:r>
      <w:r>
        <w:rPr>
          <w:rFonts w:ascii="Arial" w:hAnsi="Arial" w:eastAsia="Arial" w:cs="Arial"/>
          <w:color w:val="32373F"/>
          <w:spacing w:val="3"/>
        </w:rPr>
        <w:t xml:space="preserve"> </w:t>
      </w:r>
      <w:r>
        <w:rPr>
          <w:color w:val="32373F"/>
          <w:spacing w:val="3"/>
        </w:rPr>
        <w:t xml:space="preserve">峰位，以综合评判热真空试验是否对径迹 </w:t>
      </w:r>
      <w:r>
        <w:rPr>
          <w:rFonts w:ascii="Arial" w:hAnsi="Arial" w:eastAsia="Arial" w:cs="Arial"/>
          <w:color w:val="32373F"/>
        </w:rPr>
        <w:t>CsI</w:t>
      </w:r>
      <w:r>
        <w:rPr>
          <w:rFonts w:ascii="Arial" w:hAnsi="Arial" w:eastAsia="Arial" w:cs="Arial"/>
          <w:color w:val="32373F"/>
          <w:spacing w:val="3"/>
        </w:rPr>
        <w:t xml:space="preserve"> </w:t>
      </w:r>
      <w:r>
        <w:rPr>
          <w:color w:val="32373F"/>
          <w:spacing w:val="3"/>
        </w:rPr>
        <w:t>造成不可恢复的性能影响。</w:t>
      </w:r>
    </w:p>
    <w:p w14:paraId="777B72C4">
      <w:pPr>
        <w:spacing w:before="206" w:line="30" w:lineRule="exact"/>
      </w:pPr>
      <w:r>
        <w:drawing>
          <wp:inline distT="0" distB="0" distL="0" distR="0">
            <wp:extent cx="6572250" cy="190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
                    <a:stretch>
                      <a:fillRect/>
                    </a:stretch>
                  </pic:blipFill>
                  <pic:spPr>
                    <a:xfrm>
                      <a:off x="0" y="0"/>
                      <a:ext cx="6572250" cy="19050"/>
                    </a:xfrm>
                    <a:prstGeom prst="rect">
                      <a:avLst/>
                    </a:prstGeom>
                  </pic:spPr>
                </pic:pic>
              </a:graphicData>
            </a:graphic>
          </wp:inline>
        </w:drawing>
      </w:r>
    </w:p>
    <w:p w14:paraId="3F114F1D">
      <w:pPr>
        <w:pStyle w:val="2"/>
        <w:spacing w:before="246" w:line="184" w:lineRule="auto"/>
        <w:ind w:left="12"/>
        <w:outlineLvl w:val="1"/>
        <w:rPr>
          <w:sz w:val="29"/>
          <w:szCs w:val="29"/>
        </w:rPr>
      </w:pPr>
      <w:r>
        <w:rPr>
          <w:rFonts w:ascii="Arial" w:hAnsi="Arial" w:eastAsia="Arial" w:cs="Arial"/>
          <w:b/>
          <w:bCs/>
          <w:color w:val="32373F"/>
          <w:spacing w:val="-1"/>
          <w:sz w:val="29"/>
          <w:szCs w:val="29"/>
        </w:rPr>
        <w:t xml:space="preserve">6. </w:t>
      </w:r>
      <w:r>
        <w:rPr>
          <w:b/>
          <w:bCs/>
          <w:color w:val="32373F"/>
          <w:spacing w:val="-1"/>
          <w:sz w:val="29"/>
          <w:szCs w:val="29"/>
        </w:rPr>
        <w:t>总结</w:t>
      </w:r>
    </w:p>
    <w:p w14:paraId="1406D17A">
      <w:pPr>
        <w:pStyle w:val="2"/>
        <w:spacing w:before="272"/>
        <w:ind w:left="2" w:right="66" w:firstLine="1"/>
      </w:pPr>
      <w:r>
        <w:rPr>
          <w:color w:val="32373F"/>
          <w:spacing w:val="5"/>
        </w:rPr>
        <w:t xml:space="preserve">本报告对 </w:t>
      </w:r>
      <w:r>
        <w:rPr>
          <w:rFonts w:ascii="Arial" w:hAnsi="Arial" w:eastAsia="Arial" w:cs="Arial"/>
          <w:color w:val="32373F"/>
        </w:rPr>
        <w:t>VLAST</w:t>
      </w:r>
      <w:r>
        <w:rPr>
          <w:rFonts w:ascii="Arial" w:hAnsi="Arial" w:eastAsia="Arial" w:cs="Arial"/>
          <w:color w:val="32373F"/>
          <w:spacing w:val="5"/>
        </w:rPr>
        <w:t xml:space="preserve">-P </w:t>
      </w:r>
      <w:r>
        <w:rPr>
          <w:color w:val="32373F"/>
          <w:spacing w:val="5"/>
        </w:rPr>
        <w:t xml:space="preserve">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转换体在热真空</w:t>
      </w:r>
      <w:r>
        <w:rPr>
          <w:color w:val="32373F"/>
          <w:spacing w:val="4"/>
        </w:rPr>
        <w:t>试验全程中的工作状态进行了系统分析，涵盖遥测工作状态参数监测、电子学台基分析、刻度线性分析及宇宙线最小电离粒子响应分析四个方面。主要结论</w:t>
      </w:r>
      <w:r>
        <w:rPr>
          <w:color w:val="32373F"/>
          <w:spacing w:val="3"/>
        </w:rPr>
        <w:t>如下：</w:t>
      </w:r>
    </w:p>
    <w:p w14:paraId="08DDEC4C">
      <w:pPr>
        <w:pStyle w:val="2"/>
        <w:spacing w:before="264" w:line="187" w:lineRule="auto"/>
        <w:ind w:left="10"/>
        <w:outlineLvl w:val="2"/>
        <w:rPr>
          <w:sz w:val="24"/>
          <w:szCs w:val="24"/>
        </w:rPr>
      </w:pPr>
      <w:r>
        <w:rPr>
          <w:rFonts w:ascii="Arial" w:hAnsi="Arial" w:eastAsia="Arial" w:cs="Arial"/>
          <w:b/>
          <w:bCs/>
          <w:color w:val="32373F"/>
          <w:spacing w:val="4"/>
          <w:sz w:val="24"/>
          <w:szCs w:val="24"/>
        </w:rPr>
        <w:t xml:space="preserve">6.1 </w:t>
      </w:r>
      <w:r>
        <w:rPr>
          <w:b/>
          <w:bCs/>
          <w:color w:val="32373F"/>
          <w:spacing w:val="4"/>
          <w:sz w:val="24"/>
          <w:szCs w:val="24"/>
        </w:rPr>
        <w:t>遥测工作状态</w:t>
      </w:r>
    </w:p>
    <w:p w14:paraId="3ECFE8DD">
      <w:pPr>
        <w:pStyle w:val="2"/>
        <w:spacing w:before="220" w:line="229" w:lineRule="auto"/>
        <w:ind w:left="14" w:right="149" w:hanging="8"/>
      </w:pPr>
      <w:r>
        <w:rPr>
          <w:color w:val="32373F"/>
          <w:spacing w:val="4"/>
        </w:rPr>
        <w:t>热真空试验全程中，</w:t>
      </w:r>
      <w:r>
        <w:rPr>
          <w:color w:val="32373F"/>
          <w:spacing w:val="-21"/>
        </w:rPr>
        <w:t xml:space="preserve"> </w:t>
      </w:r>
      <w:r>
        <w:rPr>
          <w:rFonts w:ascii="Arial" w:hAnsi="Arial" w:eastAsia="Arial" w:cs="Arial"/>
          <w:color w:val="32373F"/>
        </w:rPr>
        <w:t>TelFEE</w:t>
      </w:r>
      <w:r>
        <w:rPr>
          <w:rFonts w:ascii="Arial" w:hAnsi="Arial" w:eastAsia="Arial" w:cs="Arial"/>
          <w:color w:val="32373F"/>
          <w:spacing w:val="4"/>
        </w:rPr>
        <w:t xml:space="preserve"> 2 </w:t>
      </w:r>
      <w:r>
        <w:rPr>
          <w:color w:val="32373F"/>
          <w:spacing w:val="4"/>
        </w:rPr>
        <w:t>前端电子学板的</w:t>
      </w:r>
      <w:r>
        <w:rPr>
          <w:color w:val="32373F"/>
          <w:spacing w:val="3"/>
        </w:rPr>
        <w:t>温度遥测曲线连续平滑，各测点响应与预设温度剖面高度</w:t>
      </w:r>
      <w:r>
        <w:rPr>
          <w:color w:val="32373F"/>
          <w:spacing w:val="4"/>
        </w:rPr>
        <w:t>吻合，高低温台阶均在合理范围内稳定收敛，四个温度测点（</w:t>
      </w:r>
      <w:r>
        <w:rPr>
          <w:rFonts w:ascii="Arial" w:hAnsi="Arial" w:eastAsia="Arial" w:cs="Arial"/>
          <w:color w:val="32373F"/>
          <w:spacing w:val="4"/>
        </w:rPr>
        <w:t>T0–T3</w:t>
      </w:r>
      <w:r>
        <w:rPr>
          <w:color w:val="32373F"/>
          <w:spacing w:val="4"/>
        </w:rPr>
        <w:t>）之间温度差异极小，温场分布均</w:t>
      </w:r>
    </w:p>
    <w:p w14:paraId="465403B1">
      <w:pPr>
        <w:pStyle w:val="2"/>
        <w:spacing w:before="1" w:line="229" w:lineRule="auto"/>
        <w:ind w:left="3" w:right="12" w:firstLine="2"/>
      </w:pPr>
      <w:r>
        <w:rPr>
          <w:color w:val="32373F"/>
        </w:rPr>
        <w:t>匀。各路电源电流工作状态持续稳定：</w:t>
      </w:r>
      <w:r>
        <w:rPr>
          <w:color w:val="32373F"/>
          <w:spacing w:val="25"/>
        </w:rPr>
        <w:t xml:space="preserve"> </w:t>
      </w:r>
      <w:r>
        <w:rPr>
          <w:rFonts w:ascii="Arial" w:hAnsi="Arial" w:eastAsia="Arial" w:cs="Arial"/>
          <w:color w:val="32373F"/>
        </w:rPr>
        <w:t xml:space="preserve">C0 </w:t>
      </w:r>
      <w:r>
        <w:rPr>
          <w:color w:val="32373F"/>
        </w:rPr>
        <w:t xml:space="preserve">与 </w:t>
      </w:r>
      <w:r>
        <w:rPr>
          <w:rFonts w:ascii="Arial" w:hAnsi="Arial" w:eastAsia="Arial" w:cs="Arial"/>
          <w:color w:val="32373F"/>
        </w:rPr>
        <w:t>C1</w:t>
      </w:r>
      <w:r>
        <w:rPr>
          <w:rFonts w:ascii="Arial" w:hAnsi="Arial" w:eastAsia="Arial" w:cs="Arial"/>
          <w:color w:val="32373F"/>
          <w:spacing w:val="16"/>
        </w:rPr>
        <w:t xml:space="preserve"> </w:t>
      </w:r>
      <w:r>
        <w:rPr>
          <w:color w:val="32373F"/>
        </w:rPr>
        <w:t>电流随温度呈现规律性周期波动，幅度合理，</w:t>
      </w:r>
      <w:r>
        <w:rPr>
          <w:color w:val="32373F"/>
          <w:spacing w:val="32"/>
        </w:rPr>
        <w:t xml:space="preserve"> </w:t>
      </w:r>
      <w:r>
        <w:rPr>
          <w:rFonts w:ascii="Arial" w:hAnsi="Arial" w:eastAsia="Arial" w:cs="Arial"/>
          <w:color w:val="32373F"/>
        </w:rPr>
        <w:t>C2</w:t>
      </w:r>
      <w:r>
        <w:rPr>
          <w:rFonts w:ascii="Arial" w:hAnsi="Arial" w:eastAsia="Arial" w:cs="Arial"/>
          <w:color w:val="32373F"/>
          <w:spacing w:val="15"/>
          <w:w w:val="101"/>
        </w:rPr>
        <w:t xml:space="preserve"> </w:t>
      </w:r>
      <w:r>
        <w:rPr>
          <w:color w:val="32373F"/>
        </w:rPr>
        <w:t>电流对</w:t>
      </w:r>
      <w:r>
        <w:rPr>
          <w:color w:val="32373F"/>
          <w:spacing w:val="5"/>
        </w:rPr>
        <w:t>温度变化不敏感，全程近似水平。全程未发现电流异常突变、温度场异常分布或数据采集持</w:t>
      </w:r>
      <w:r>
        <w:rPr>
          <w:color w:val="32373F"/>
          <w:spacing w:val="4"/>
        </w:rPr>
        <w:t>续中断等问</w:t>
      </w:r>
    </w:p>
    <w:p w14:paraId="44D1000B">
      <w:pPr>
        <w:pStyle w:val="2"/>
        <w:spacing w:before="1" w:line="186" w:lineRule="auto"/>
        <w:ind w:left="3"/>
      </w:pPr>
      <w:r>
        <w:rPr>
          <w:color w:val="32373F"/>
          <w:spacing w:val="1"/>
        </w:rPr>
        <w:t>题，载荷电子学工作状态良好。</w:t>
      </w:r>
    </w:p>
    <w:p w14:paraId="06A32A33">
      <w:pPr>
        <w:spacing w:line="257" w:lineRule="auto"/>
        <w:rPr>
          <w:rFonts w:ascii="Arial"/>
          <w:sz w:val="21"/>
        </w:rPr>
      </w:pPr>
    </w:p>
    <w:p w14:paraId="7CB12CA4">
      <w:pPr>
        <w:pStyle w:val="2"/>
        <w:spacing w:before="104" w:line="188" w:lineRule="auto"/>
        <w:ind w:left="10"/>
        <w:outlineLvl w:val="2"/>
        <w:rPr>
          <w:sz w:val="24"/>
          <w:szCs w:val="24"/>
        </w:rPr>
      </w:pPr>
      <w:r>
        <w:rPr>
          <w:rFonts w:ascii="Arial" w:hAnsi="Arial" w:eastAsia="Arial" w:cs="Arial"/>
          <w:b/>
          <w:bCs/>
          <w:color w:val="32373F"/>
          <w:spacing w:val="4"/>
          <w:sz w:val="24"/>
          <w:szCs w:val="24"/>
        </w:rPr>
        <w:t xml:space="preserve">6.2 </w:t>
      </w:r>
      <w:r>
        <w:rPr>
          <w:b/>
          <w:bCs/>
          <w:color w:val="32373F"/>
          <w:spacing w:val="4"/>
          <w:sz w:val="24"/>
          <w:szCs w:val="24"/>
        </w:rPr>
        <w:t>台基稳定性</w:t>
      </w:r>
    </w:p>
    <w:p w14:paraId="3F97395C">
      <w:pPr>
        <w:pStyle w:val="2"/>
        <w:spacing w:before="164" w:line="229" w:lineRule="auto"/>
        <w:ind w:left="2"/>
      </w:pPr>
      <w:r>
        <w:rPr>
          <w:color w:val="32373F"/>
          <w:spacing w:val="5"/>
        </w:rPr>
        <w:t xml:space="preserve">全部 </w:t>
      </w:r>
      <w:r>
        <w:rPr>
          <w:rFonts w:ascii="Arial" w:hAnsi="Arial" w:eastAsia="Arial" w:cs="Arial"/>
          <w:color w:val="32373F"/>
          <w:spacing w:val="5"/>
        </w:rPr>
        <w:t xml:space="preserve">8 </w:t>
      </w:r>
      <w:r>
        <w:rPr>
          <w:color w:val="32373F"/>
          <w:spacing w:val="5"/>
        </w:rPr>
        <w:t>个通道台基均值在热真空全程中连续可记录，未发现通</w:t>
      </w:r>
      <w:r>
        <w:rPr>
          <w:color w:val="32373F"/>
          <w:spacing w:val="4"/>
        </w:rPr>
        <w:t>道失效现象。台基均值随温度剖面呈规律</w:t>
      </w:r>
      <w:r>
        <w:rPr>
          <w:color w:val="32373F"/>
          <w:spacing w:val="5"/>
        </w:rPr>
        <w:t>性周期变化，变化趋势连续平滑，在相同温度台阶下具有良好的可重复性，未观测到突发跳变或</w:t>
      </w:r>
      <w:r>
        <w:rPr>
          <w:color w:val="32373F"/>
          <w:spacing w:val="4"/>
        </w:rPr>
        <w:t>系统性单</w:t>
      </w:r>
      <w:r>
        <w:rPr>
          <w:color w:val="32373F"/>
          <w:spacing w:val="5"/>
        </w:rPr>
        <w:t>向漂移；通道间存在一定基线偏置，属固有差异，不影响整体稳定性判断。台基拟合宽度整体</w:t>
      </w:r>
      <w:r>
        <w:rPr>
          <w:color w:val="32373F"/>
          <w:spacing w:val="4"/>
        </w:rPr>
        <w:t>稳定在约</w:t>
      </w:r>
    </w:p>
    <w:p w14:paraId="21E1B803">
      <w:pPr>
        <w:pStyle w:val="2"/>
        <w:spacing w:before="3" w:line="238" w:lineRule="auto"/>
        <w:ind w:left="4" w:right="220" w:firstLine="2"/>
      </w:pPr>
      <w:r>
        <w:rPr>
          <w:rFonts w:ascii="Arial" w:hAnsi="Arial" w:eastAsia="Arial" w:cs="Arial"/>
          <w:color w:val="32373F"/>
          <w:spacing w:val="1"/>
        </w:rPr>
        <w:t xml:space="preserve">20–26 </w:t>
      </w:r>
      <w:r>
        <w:rPr>
          <w:rFonts w:ascii="Arial" w:hAnsi="Arial" w:eastAsia="Arial" w:cs="Arial"/>
          <w:color w:val="32373F"/>
        </w:rPr>
        <w:t>ADC</w:t>
      </w:r>
      <w:r>
        <w:rPr>
          <w:rFonts w:ascii="Arial" w:hAnsi="Arial" w:eastAsia="Arial" w:cs="Arial"/>
          <w:color w:val="32373F"/>
          <w:spacing w:val="1"/>
        </w:rPr>
        <w:t xml:space="preserve"> </w:t>
      </w:r>
      <w:r>
        <w:rPr>
          <w:color w:val="32373F"/>
          <w:spacing w:val="1"/>
        </w:rPr>
        <w:t>范围内，未发现持续性噪声升高或异常通道；</w:t>
      </w:r>
      <w:r>
        <w:rPr>
          <w:color w:val="32373F"/>
          <w:spacing w:val="41"/>
        </w:rPr>
        <w:t xml:space="preserve"> </w:t>
      </w:r>
      <w:r>
        <w:rPr>
          <w:rFonts w:ascii="Arial" w:hAnsi="Arial" w:eastAsia="Arial" w:cs="Arial"/>
          <w:color w:val="32373F"/>
          <w:spacing w:val="1"/>
        </w:rPr>
        <w:t>04/07</w:t>
      </w:r>
      <w:r>
        <w:rPr>
          <w:rFonts w:ascii="Arial" w:hAnsi="Arial" w:eastAsia="Arial" w:cs="Arial"/>
          <w:color w:val="32373F"/>
          <w:spacing w:val="16"/>
        </w:rPr>
        <w:t xml:space="preserve"> </w:t>
      </w:r>
      <w:r>
        <w:rPr>
          <w:color w:val="32373F"/>
          <w:spacing w:val="1"/>
        </w:rPr>
        <w:t>附近部分通道出现短时拟合宽度尖峰，</w:t>
      </w:r>
      <w:r>
        <w:rPr>
          <w:color w:val="32373F"/>
          <w:spacing w:val="3"/>
        </w:rPr>
        <w:t>经分析为台基采集时间窗内宇宙线偶发击中所致，不构成系统性噪声异常。</w:t>
      </w:r>
    </w:p>
    <w:p w14:paraId="4C90FB1B">
      <w:pPr>
        <w:pStyle w:val="2"/>
        <w:spacing w:before="306" w:line="188" w:lineRule="auto"/>
        <w:ind w:left="10"/>
        <w:outlineLvl w:val="2"/>
        <w:rPr>
          <w:sz w:val="24"/>
          <w:szCs w:val="24"/>
        </w:rPr>
      </w:pPr>
      <w:r>
        <w:rPr>
          <w:rFonts w:ascii="Arial" w:hAnsi="Arial" w:eastAsia="Arial" w:cs="Arial"/>
          <w:b/>
          <w:bCs/>
          <w:color w:val="32373F"/>
          <w:spacing w:val="4"/>
          <w:sz w:val="24"/>
          <w:szCs w:val="24"/>
        </w:rPr>
        <w:t xml:space="preserve">6.3 </w:t>
      </w:r>
      <w:r>
        <w:rPr>
          <w:b/>
          <w:bCs/>
          <w:color w:val="32373F"/>
          <w:spacing w:val="4"/>
          <w:sz w:val="24"/>
          <w:szCs w:val="24"/>
        </w:rPr>
        <w:t>电子学刻度线性</w:t>
      </w:r>
    </w:p>
    <w:p w14:paraId="6628986B">
      <w:pPr>
        <w:pStyle w:val="2"/>
        <w:spacing w:before="180" w:line="229" w:lineRule="auto"/>
        <w:ind w:left="4"/>
        <w:rPr>
          <w:rFonts w:ascii="Arial" w:hAnsi="Arial" w:eastAsia="Arial" w:cs="Arial"/>
        </w:rPr>
      </w:pPr>
      <w:r>
        <w:rPr>
          <w:color w:val="32373F"/>
          <w:spacing w:val="6"/>
        </w:rPr>
        <w:t xml:space="preserve">高温保持阶段，全部 </w:t>
      </w:r>
      <w:r>
        <w:rPr>
          <w:rFonts w:ascii="Arial" w:hAnsi="Arial" w:eastAsia="Arial" w:cs="Arial"/>
          <w:color w:val="32373F"/>
          <w:spacing w:val="6"/>
        </w:rPr>
        <w:t xml:space="preserve">8 </w:t>
      </w:r>
      <w:r>
        <w:rPr>
          <w:color w:val="32373F"/>
          <w:spacing w:val="6"/>
        </w:rPr>
        <w:t>个通道刻度响应均呈现良好的线性特性，</w:t>
      </w:r>
      <w:r>
        <w:rPr>
          <w:color w:val="32373F"/>
          <w:spacing w:val="5"/>
        </w:rPr>
        <w:t>各通道线性区间拟合斜率集中在约</w:t>
      </w:r>
      <w:r>
        <w:rPr>
          <w:rFonts w:ascii="Arial" w:hAnsi="Arial" w:eastAsia="Arial" w:cs="Arial"/>
          <w:color w:val="32373F"/>
          <w:spacing w:val="5"/>
        </w:rPr>
        <w:t>88.5–</w:t>
      </w:r>
    </w:p>
    <w:p w14:paraId="699FBD17">
      <w:pPr>
        <w:pStyle w:val="2"/>
        <w:spacing w:before="1" w:line="239" w:lineRule="auto"/>
        <w:ind w:left="9"/>
        <w:outlineLvl w:val="2"/>
      </w:pPr>
      <w:r>
        <w:rPr>
          <w:rFonts w:ascii="Arial" w:hAnsi="Arial" w:eastAsia="Arial" w:cs="Arial"/>
          <w:color w:val="32373F"/>
          <w:spacing w:val="5"/>
        </w:rPr>
        <w:t xml:space="preserve">89.8 </w:t>
      </w:r>
      <w:r>
        <w:rPr>
          <w:rFonts w:ascii="Arial" w:hAnsi="Arial" w:eastAsia="Arial" w:cs="Arial"/>
          <w:color w:val="32373F"/>
        </w:rPr>
        <w:t>ADC</w:t>
      </w:r>
      <w:r>
        <w:rPr>
          <w:rFonts w:ascii="Arial" w:hAnsi="Arial" w:eastAsia="Arial" w:cs="Arial"/>
          <w:color w:val="32373F"/>
          <w:spacing w:val="5"/>
        </w:rPr>
        <w:t>/</w:t>
      </w:r>
      <w:r>
        <w:rPr>
          <w:rFonts w:ascii="Arial" w:hAnsi="Arial" w:eastAsia="Arial" w:cs="Arial"/>
          <w:color w:val="32373F"/>
        </w:rPr>
        <w:t>mV</w:t>
      </w:r>
      <w:r>
        <w:rPr>
          <w:rFonts w:ascii="Arial" w:hAnsi="Arial" w:eastAsia="Arial" w:cs="Arial"/>
          <w:color w:val="32373F"/>
          <w:spacing w:val="5"/>
        </w:rPr>
        <w:t xml:space="preserve"> </w:t>
      </w:r>
      <w:r>
        <w:rPr>
          <w:color w:val="32373F"/>
          <w:spacing w:val="5"/>
        </w:rPr>
        <w:t>之间，通道间一致性优良。热真空全程中，各通道拟合斜</w:t>
      </w:r>
      <w:r>
        <w:rPr>
          <w:color w:val="32373F"/>
          <w:spacing w:val="4"/>
        </w:rPr>
        <w:t>率随温度剖面呈规律性小幅周期</w:t>
      </w:r>
    </w:p>
    <w:p w14:paraId="56E5561F">
      <w:pPr>
        <w:pStyle w:val="2"/>
        <w:spacing w:before="24" w:line="187" w:lineRule="auto"/>
        <w:ind w:left="2"/>
      </w:pPr>
      <w:r>
        <w:rPr>
          <w:color w:val="32373F"/>
          <w:spacing w:val="4"/>
        </w:rPr>
        <w:t xml:space="preserve">波动，波动幅度约为 </w:t>
      </w:r>
      <w:r>
        <w:rPr>
          <w:rFonts w:ascii="Arial" w:hAnsi="Arial" w:eastAsia="Arial" w:cs="Arial"/>
          <w:color w:val="32373F"/>
          <w:spacing w:val="4"/>
        </w:rPr>
        <w:t xml:space="preserve">±1–2 </w:t>
      </w:r>
      <w:r>
        <w:rPr>
          <w:rFonts w:ascii="Arial" w:hAnsi="Arial" w:eastAsia="Arial" w:cs="Arial"/>
          <w:color w:val="32373F"/>
        </w:rPr>
        <w:t>ADC</w:t>
      </w:r>
      <w:r>
        <w:rPr>
          <w:rFonts w:ascii="Arial" w:hAnsi="Arial" w:eastAsia="Arial" w:cs="Arial"/>
          <w:color w:val="32373F"/>
          <w:spacing w:val="4"/>
        </w:rPr>
        <w:t>/</w:t>
      </w:r>
      <w:r>
        <w:rPr>
          <w:rFonts w:ascii="Arial" w:hAnsi="Arial" w:eastAsia="Arial" w:cs="Arial"/>
          <w:color w:val="32373F"/>
        </w:rPr>
        <w:t>mV</w:t>
      </w:r>
      <w:r>
        <w:rPr>
          <w:color w:val="32373F"/>
          <w:spacing w:val="4"/>
        </w:rPr>
        <w:t>，可重复性良好，</w:t>
      </w:r>
      <w:r>
        <w:rPr>
          <w:color w:val="32373F"/>
          <w:spacing w:val="3"/>
        </w:rPr>
        <w:t>未发现系统性漂移或增益异常跳变。</w:t>
      </w:r>
    </w:p>
    <w:p w14:paraId="42433821">
      <w:pPr>
        <w:spacing w:line="259" w:lineRule="auto"/>
        <w:rPr>
          <w:rFonts w:ascii="Arial"/>
          <w:sz w:val="21"/>
        </w:rPr>
      </w:pPr>
    </w:p>
    <w:p w14:paraId="0DCEAB9A">
      <w:pPr>
        <w:pStyle w:val="2"/>
        <w:spacing w:before="103" w:line="187" w:lineRule="auto"/>
        <w:ind w:left="10"/>
        <w:outlineLvl w:val="2"/>
        <w:rPr>
          <w:sz w:val="24"/>
          <w:szCs w:val="24"/>
        </w:rPr>
      </w:pPr>
      <w:r>
        <w:rPr>
          <w:rFonts w:ascii="Arial" w:hAnsi="Arial" w:eastAsia="Arial" w:cs="Arial"/>
          <w:b/>
          <w:bCs/>
          <w:color w:val="32373F"/>
          <w:spacing w:val="6"/>
          <w:sz w:val="24"/>
          <w:szCs w:val="24"/>
        </w:rPr>
        <w:t xml:space="preserve">6.4 </w:t>
      </w:r>
      <w:r>
        <w:rPr>
          <w:b/>
          <w:bCs/>
          <w:color w:val="32373F"/>
          <w:spacing w:val="6"/>
          <w:sz w:val="24"/>
          <w:szCs w:val="24"/>
        </w:rPr>
        <w:t>宇宙线最小电离粒子</w:t>
      </w:r>
      <w:r>
        <w:rPr>
          <w:rFonts w:ascii="Arial" w:hAnsi="Arial" w:eastAsia="Arial" w:cs="Arial"/>
          <w:b/>
          <w:bCs/>
          <w:color w:val="32373F"/>
          <w:sz w:val="24"/>
          <w:szCs w:val="24"/>
        </w:rPr>
        <w:t>MIP</w:t>
      </w:r>
      <w:r>
        <w:rPr>
          <w:b/>
          <w:bCs/>
          <w:color w:val="32373F"/>
          <w:spacing w:val="6"/>
          <w:sz w:val="24"/>
          <w:szCs w:val="24"/>
        </w:rPr>
        <w:t>响应</w:t>
      </w:r>
    </w:p>
    <w:p w14:paraId="108B8D2D">
      <w:pPr>
        <w:pStyle w:val="2"/>
        <w:spacing w:before="180" w:line="229" w:lineRule="auto"/>
        <w:ind w:left="2"/>
      </w:pPr>
      <w:r>
        <w:rPr>
          <w:color w:val="32373F"/>
          <w:spacing w:val="5"/>
        </w:rPr>
        <w:t xml:space="preserve">全部 </w:t>
      </w:r>
      <w:r>
        <w:rPr>
          <w:rFonts w:ascii="Arial" w:hAnsi="Arial" w:eastAsia="Arial" w:cs="Arial"/>
          <w:color w:val="32373F"/>
          <w:spacing w:val="5"/>
        </w:rPr>
        <w:t xml:space="preserve">8 </w:t>
      </w:r>
      <w:r>
        <w:rPr>
          <w:color w:val="32373F"/>
          <w:spacing w:val="5"/>
        </w:rPr>
        <w:t xml:space="preserve">个通道均能正常记录宇宙线 </w:t>
      </w:r>
      <w:r>
        <w:rPr>
          <w:rFonts w:ascii="Arial" w:hAnsi="Arial" w:eastAsia="Arial" w:cs="Arial"/>
          <w:color w:val="32373F"/>
        </w:rPr>
        <w:t>MIP</w:t>
      </w:r>
      <w:r>
        <w:rPr>
          <w:rFonts w:ascii="Arial" w:hAnsi="Arial" w:eastAsia="Arial" w:cs="Arial"/>
          <w:color w:val="32373F"/>
          <w:spacing w:val="5"/>
        </w:rPr>
        <w:t xml:space="preserve"> </w:t>
      </w:r>
      <w:r>
        <w:rPr>
          <w:color w:val="32373F"/>
          <w:spacing w:val="4"/>
        </w:rPr>
        <w:t xml:space="preserve">信号，拟合收敛正常，高温保持阶段各通道 </w:t>
      </w:r>
      <w:r>
        <w:rPr>
          <w:rFonts w:ascii="Arial" w:hAnsi="Arial" w:eastAsia="Arial" w:cs="Arial"/>
          <w:color w:val="32373F"/>
        </w:rPr>
        <w:t>MPV</w:t>
      </w:r>
      <w:r>
        <w:rPr>
          <w:rFonts w:ascii="Arial" w:hAnsi="Arial" w:eastAsia="Arial" w:cs="Arial"/>
          <w:color w:val="32373F"/>
          <w:spacing w:val="4"/>
        </w:rPr>
        <w:t xml:space="preserve"> </w:t>
      </w:r>
      <w:r>
        <w:rPr>
          <w:color w:val="32373F"/>
          <w:spacing w:val="4"/>
        </w:rPr>
        <w:t>分布在约</w:t>
      </w:r>
    </w:p>
    <w:p w14:paraId="61619221">
      <w:pPr>
        <w:pStyle w:val="2"/>
        <w:spacing w:before="1" w:line="231" w:lineRule="auto"/>
        <w:ind w:left="3" w:right="25" w:firstLine="6"/>
      </w:pPr>
      <w:r>
        <w:rPr>
          <w:rFonts w:ascii="Arial" w:hAnsi="Arial" w:eastAsia="Arial" w:cs="Arial"/>
          <w:color w:val="32373F"/>
          <w:spacing w:val="5"/>
        </w:rPr>
        <w:t xml:space="preserve">3500–4200 </w:t>
      </w:r>
      <w:r>
        <w:rPr>
          <w:rFonts w:ascii="Arial" w:hAnsi="Arial" w:eastAsia="Arial" w:cs="Arial"/>
          <w:color w:val="32373F"/>
        </w:rPr>
        <w:t>ADC</w:t>
      </w:r>
      <w:r>
        <w:rPr>
          <w:rFonts w:ascii="Arial" w:hAnsi="Arial" w:eastAsia="Arial" w:cs="Arial"/>
          <w:color w:val="32373F"/>
          <w:spacing w:val="5"/>
        </w:rPr>
        <w:t xml:space="preserve"> </w:t>
      </w:r>
      <w:r>
        <w:rPr>
          <w:color w:val="32373F"/>
          <w:spacing w:val="5"/>
        </w:rPr>
        <w:t>之间，谱形质量良好</w:t>
      </w:r>
      <w:r>
        <w:rPr>
          <w:color w:val="32373F"/>
          <w:spacing w:val="4"/>
        </w:rPr>
        <w:t xml:space="preserve">。热真空全程中，各通道 </w:t>
      </w:r>
      <w:r>
        <w:rPr>
          <w:rFonts w:ascii="Arial" w:hAnsi="Arial" w:eastAsia="Arial" w:cs="Arial"/>
          <w:color w:val="32373F"/>
        </w:rPr>
        <w:t>MPV</w:t>
      </w:r>
      <w:r>
        <w:rPr>
          <w:rFonts w:ascii="Arial" w:hAnsi="Arial" w:eastAsia="Arial" w:cs="Arial"/>
          <w:color w:val="32373F"/>
          <w:spacing w:val="4"/>
        </w:rPr>
        <w:t xml:space="preserve"> </w:t>
      </w:r>
      <w:r>
        <w:rPr>
          <w:color w:val="32373F"/>
          <w:spacing w:val="4"/>
        </w:rPr>
        <w:t xml:space="preserve">峰位随温度剖面呈现显著、可重复的周期性振荡，低温台阶峰位升至约 </w:t>
      </w:r>
      <w:r>
        <w:rPr>
          <w:rFonts w:ascii="Arial" w:hAnsi="Arial" w:eastAsia="Arial" w:cs="Arial"/>
          <w:color w:val="32373F"/>
          <w:spacing w:val="4"/>
        </w:rPr>
        <w:t>7500–10</w:t>
      </w:r>
      <w:r>
        <w:rPr>
          <w:rFonts w:ascii="Arial" w:hAnsi="Arial" w:eastAsia="Arial" w:cs="Arial"/>
          <w:color w:val="32373F"/>
          <w:spacing w:val="3"/>
        </w:rPr>
        <w:t xml:space="preserve">000 </w:t>
      </w:r>
      <w:r>
        <w:rPr>
          <w:rFonts w:ascii="Arial" w:hAnsi="Arial" w:eastAsia="Arial" w:cs="Arial"/>
          <w:color w:val="32373F"/>
        </w:rPr>
        <w:t>ADC</w:t>
      </w:r>
      <w:r>
        <w:rPr>
          <w:color w:val="32373F"/>
          <w:spacing w:val="3"/>
        </w:rPr>
        <w:t>，高温台阶回落至约</w:t>
      </w:r>
      <w:r>
        <w:rPr>
          <w:color w:val="32373F"/>
          <w:spacing w:val="34"/>
        </w:rPr>
        <w:t xml:space="preserve"> </w:t>
      </w:r>
      <w:r>
        <w:rPr>
          <w:rFonts w:ascii="Arial" w:hAnsi="Arial" w:eastAsia="Arial" w:cs="Arial"/>
          <w:color w:val="32373F"/>
          <w:spacing w:val="3"/>
        </w:rPr>
        <w:t xml:space="preserve">1700–2500 </w:t>
      </w:r>
      <w:r>
        <w:rPr>
          <w:rFonts w:ascii="Arial" w:hAnsi="Arial" w:eastAsia="Arial" w:cs="Arial"/>
          <w:color w:val="32373F"/>
        </w:rPr>
        <w:t>ADC</w:t>
      </w:r>
      <w:r>
        <w:rPr>
          <w:color w:val="32373F"/>
          <w:spacing w:val="3"/>
        </w:rPr>
        <w:t>，各通道变</w:t>
      </w:r>
      <w:r>
        <w:rPr>
          <w:color w:val="32373F"/>
          <w:spacing w:val="4"/>
        </w:rPr>
        <w:t>化趋势高度一致，在相同温度台阶下具有良好的可逆性，全程未观测到不可逆</w:t>
      </w:r>
      <w:r>
        <w:rPr>
          <w:color w:val="32373F"/>
          <w:spacing w:val="3"/>
        </w:rPr>
        <w:t>的性能退化现象。</w:t>
      </w:r>
    </w:p>
    <w:p w14:paraId="327E2422">
      <w:pPr>
        <w:pStyle w:val="2"/>
        <w:spacing w:before="328" w:line="187" w:lineRule="auto"/>
        <w:ind w:left="10"/>
        <w:outlineLvl w:val="2"/>
        <w:rPr>
          <w:sz w:val="24"/>
          <w:szCs w:val="24"/>
        </w:rPr>
      </w:pPr>
      <w:r>
        <w:rPr>
          <w:rFonts w:ascii="Arial" w:hAnsi="Arial" w:eastAsia="Arial" w:cs="Arial"/>
          <w:b/>
          <w:bCs/>
          <w:color w:val="32373F"/>
          <w:spacing w:val="4"/>
          <w:sz w:val="24"/>
          <w:szCs w:val="24"/>
        </w:rPr>
        <w:t xml:space="preserve">6.5 </w:t>
      </w:r>
      <w:r>
        <w:rPr>
          <w:b/>
          <w:bCs/>
          <w:color w:val="32373F"/>
          <w:spacing w:val="4"/>
          <w:sz w:val="24"/>
          <w:szCs w:val="24"/>
        </w:rPr>
        <w:t>综合评价</w:t>
      </w:r>
    </w:p>
    <w:p w14:paraId="4BD52640">
      <w:pPr>
        <w:pStyle w:val="2"/>
        <w:spacing w:before="207" w:line="234" w:lineRule="auto"/>
        <w:ind w:left="2" w:right="128" w:hanging="2"/>
        <w:jc w:val="both"/>
      </w:pPr>
      <w:r>
        <w:rPr>
          <w:rFonts w:ascii="Arial" w:hAnsi="Arial" w:eastAsia="Arial" w:cs="Arial"/>
          <w:color w:val="32373F"/>
        </w:rPr>
        <w:t>VLAST</w:t>
      </w:r>
      <w:r>
        <w:rPr>
          <w:rFonts w:ascii="Arial" w:hAnsi="Arial" w:eastAsia="Arial" w:cs="Arial"/>
          <w:color w:val="32373F"/>
          <w:spacing w:val="5"/>
        </w:rPr>
        <w:t xml:space="preserve">-P </w:t>
      </w:r>
      <w:r>
        <w:rPr>
          <w:color w:val="32373F"/>
          <w:spacing w:val="5"/>
        </w:rPr>
        <w:t xml:space="preserve">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转换体在热真空试验全程中遥测工作状态持续正常</w:t>
      </w:r>
      <w:r>
        <w:rPr>
          <w:color w:val="32373F"/>
          <w:spacing w:val="4"/>
        </w:rPr>
        <w:t>，电子学台基稳定，刻度线性特性</w:t>
      </w:r>
      <w:r>
        <w:rPr>
          <w:color w:val="32373F"/>
          <w:spacing w:val="5"/>
        </w:rPr>
        <w:t xml:space="preserve">良好，宇宙线 </w:t>
      </w:r>
      <w:r>
        <w:rPr>
          <w:rFonts w:ascii="Arial" w:hAnsi="Arial" w:eastAsia="Arial" w:cs="Arial"/>
          <w:color w:val="32373F"/>
        </w:rPr>
        <w:t>MIP</w:t>
      </w:r>
      <w:r>
        <w:rPr>
          <w:rFonts w:ascii="Arial" w:hAnsi="Arial" w:eastAsia="Arial" w:cs="Arial"/>
          <w:color w:val="32373F"/>
          <w:spacing w:val="5"/>
        </w:rPr>
        <w:t xml:space="preserve"> </w:t>
      </w:r>
      <w:r>
        <w:rPr>
          <w:color w:val="32373F"/>
          <w:spacing w:val="5"/>
        </w:rPr>
        <w:t>响应具有温度相关性但可重复恢复，未观测到任何系统性性</w:t>
      </w:r>
      <w:r>
        <w:rPr>
          <w:color w:val="32373F"/>
          <w:spacing w:val="4"/>
        </w:rPr>
        <w:t>能退化或不可恢复的通道</w:t>
      </w:r>
      <w:r>
        <w:rPr>
          <w:color w:val="32373F"/>
          <w:spacing w:val="5"/>
        </w:rPr>
        <w:t xml:space="preserve">失效现象。综合以上各项分析结果，径迹 </w:t>
      </w:r>
      <w:r>
        <w:rPr>
          <w:rFonts w:ascii="Arial" w:hAnsi="Arial" w:eastAsia="Arial" w:cs="Arial"/>
          <w:color w:val="32373F"/>
        </w:rPr>
        <w:t>CsI</w:t>
      </w:r>
      <w:r>
        <w:rPr>
          <w:rFonts w:ascii="Arial" w:hAnsi="Arial" w:eastAsia="Arial" w:cs="Arial"/>
          <w:color w:val="32373F"/>
          <w:spacing w:val="5"/>
        </w:rPr>
        <w:t xml:space="preserve"> </w:t>
      </w:r>
      <w:r>
        <w:rPr>
          <w:color w:val="32373F"/>
          <w:spacing w:val="5"/>
        </w:rPr>
        <w:t>载荷的热真空试验考核结果满足正样</w:t>
      </w:r>
      <w:r>
        <w:rPr>
          <w:color w:val="32373F"/>
          <w:spacing w:val="4"/>
        </w:rPr>
        <w:t>验收级试验要求，表</w:t>
      </w:r>
      <w:r>
        <w:rPr>
          <w:color w:val="32373F"/>
          <w:spacing w:val="2"/>
        </w:rPr>
        <w:t xml:space="preserve">明径迹 </w:t>
      </w:r>
      <w:r>
        <w:rPr>
          <w:rFonts w:ascii="Arial" w:hAnsi="Arial" w:eastAsia="Arial" w:cs="Arial"/>
          <w:color w:val="32373F"/>
        </w:rPr>
        <w:t>CsI</w:t>
      </w:r>
      <w:r>
        <w:rPr>
          <w:rFonts w:ascii="Arial" w:hAnsi="Arial" w:eastAsia="Arial" w:cs="Arial"/>
          <w:color w:val="32373F"/>
          <w:spacing w:val="2"/>
        </w:rPr>
        <w:t xml:space="preserve"> </w:t>
      </w:r>
      <w:r>
        <w:rPr>
          <w:color w:val="32373F"/>
          <w:spacing w:val="2"/>
        </w:rPr>
        <w:t>具备良好的热真空环境适应能力。</w:t>
      </w:r>
    </w:p>
    <w:sectPr>
      <w:pgSz w:w="11919" w:h="16858"/>
      <w:pgMar w:top="577" w:right="783" w:bottom="0" w:left="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B8039">
    <w:pPr>
      <w:widowControl w:val="0"/>
      <w:kinsoku/>
      <w:autoSpaceDE/>
      <w:autoSpaceDN/>
      <w:adjustRightInd/>
      <w:snapToGrid/>
      <w:spacing w:line="240" w:lineRule="auto"/>
      <w:jc w:val="center"/>
      <w:textAlignment w:val="auto"/>
      <w:rPr>
        <w:rFonts w:ascii="等线" w:hAnsi="等线" w:eastAsia="等线" w:cs="Times New Roman"/>
        <w:snapToGrid/>
        <w:kern w:val="2"/>
        <w:lang w:eastAsia="zh-CN"/>
      </w:rPr>
    </w:pPr>
  </w:p>
  <w:tbl>
    <w:tblPr>
      <w:tblStyle w:val="6"/>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219"/>
      <w:gridCol w:w="1220"/>
      <w:gridCol w:w="1219"/>
      <w:gridCol w:w="1220"/>
      <w:gridCol w:w="1219"/>
      <w:gridCol w:w="1078"/>
      <w:gridCol w:w="1418"/>
    </w:tblGrid>
    <w:tr w14:paraId="3867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Merge w:val="restart"/>
          <w:tcBorders>
            <w:top w:val="single" w:color="auto" w:sz="18" w:space="0"/>
            <w:left w:val="single" w:color="auto" w:sz="18" w:space="0"/>
            <w:bottom w:val="single" w:color="auto" w:sz="18" w:space="0"/>
            <w:right w:val="single" w:color="auto" w:sz="18" w:space="0"/>
          </w:tcBorders>
          <w:vAlign w:val="center"/>
        </w:tcPr>
        <w:p w14:paraId="712D0F62">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r>
            <w:rPr>
              <w:rFonts w:ascii="等线" w:hAnsi="等线" w:eastAsia="等线" w:cs="Times New Roman"/>
              <w:snapToGrid/>
              <w:kern w:val="2"/>
              <w:lang w:eastAsia="zh-CN"/>
            </w:rPr>
            <w:drawing>
              <wp:inline distT="0" distB="0" distL="0" distR="0">
                <wp:extent cx="775970" cy="775970"/>
                <wp:effectExtent l="0" t="0" r="1270" b="127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75970" cy="775970"/>
                        </a:xfrm>
                        <a:prstGeom prst="rect">
                          <a:avLst/>
                        </a:prstGeom>
                      </pic:spPr>
                    </pic:pic>
                  </a:graphicData>
                </a:graphic>
              </wp:inline>
            </w:drawing>
          </w:r>
        </w:p>
      </w:tc>
      <w:tc>
        <w:tcPr>
          <w:tcW w:w="7175" w:type="dxa"/>
          <w:gridSpan w:val="6"/>
          <w:tcBorders>
            <w:top w:val="single" w:color="auto" w:sz="18" w:space="0"/>
            <w:left w:val="single" w:color="auto" w:sz="18" w:space="0"/>
            <w:right w:val="single" w:color="auto" w:sz="18" w:space="0"/>
          </w:tcBorders>
          <w:vAlign w:val="center"/>
        </w:tcPr>
        <w:p w14:paraId="49E93FD4">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sdt>
            <w:sdtPr>
              <w:rPr>
                <w:rFonts w:ascii="宋体" w:hAnsi="宋体" w:eastAsia="宋体" w:cs="Times New Roman"/>
                <w:snapToGrid/>
                <w:kern w:val="2"/>
                <w:lang w:eastAsia="zh-CN"/>
              </w:rPr>
              <w:alias w:val="标题"/>
              <w:id w:val="443892894"/>
              <w:placeholder>
                <w:docPart w:val="{31ff7233-b094-4628-b246-1ace7ffe3361}"/>
              </w:placeholder>
              <w:dataBinding w:prefixMappings="xmlns:ns0='http://purl.org/dc/elements/1.1/' xmlns:ns1='http://schemas.openxmlformats.org/package/2006/metadata/core-properties' " w:xpath="/ns1:coreProperties[1]/ns0:title[1]" w:storeItemID="{6C3C8BC8-F283-45AE-878A-BAB7291924A1}"/>
              <w:text/>
            </w:sdtPr>
            <w:sdtEndPr>
              <w:rPr>
                <w:rFonts w:ascii="宋体" w:hAnsi="宋体" w:eastAsia="宋体" w:cs="Times New Roman"/>
                <w:snapToGrid/>
                <w:kern w:val="2"/>
                <w:lang w:eastAsia="zh-CN"/>
              </w:rPr>
            </w:sdtEndPr>
            <w:sdtContent>
              <w:r>
                <w:rPr>
                  <w:rFonts w:ascii="宋体" w:hAnsi="宋体" w:eastAsia="宋体" w:cs="Times New Roman"/>
                  <w:snapToGrid/>
                  <w:kern w:val="2"/>
                  <w:lang w:eastAsia="zh-CN"/>
                </w:rPr>
                <w:t>“探路者一号”技术试验卫星工程A星</w:t>
              </w:r>
            </w:sdtContent>
          </w:sdt>
        </w:p>
        <w:p w14:paraId="68B40E92">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sdt>
            <w:sdtPr>
              <w:rPr>
                <w:rFonts w:ascii="宋体" w:hAnsi="宋体" w:eastAsia="宋体" w:cs="Times New Roman"/>
                <w:snapToGrid/>
                <w:kern w:val="2"/>
                <w:lang w:eastAsia="zh-CN"/>
              </w:rPr>
              <w:alias w:val="主题"/>
              <w:id w:val="847294939"/>
              <w:dataBinding w:prefixMappings="xmlns:ns0='http://purl.org/dc/elements/1.1/' xmlns:ns1='http://schemas.openxmlformats.org/package/2006/metadata/core-properties' " w:xpath="/ns1:coreProperties[1]/ns0:subject[1]" w:storeItemID="{6C3C8BC8-F283-45AE-878A-BAB7291924A1}"/>
              <w:text/>
            </w:sdtPr>
            <w:sdtEndPr>
              <w:rPr>
                <w:rFonts w:ascii="宋体" w:hAnsi="宋体" w:eastAsia="宋体" w:cs="Times New Roman"/>
                <w:snapToGrid/>
                <w:kern w:val="2"/>
                <w:lang w:eastAsia="zh-CN"/>
              </w:rPr>
            </w:sdtEndPr>
            <w:sdtContent>
              <w:r>
                <w:rPr>
                  <w:rFonts w:ascii="宋体" w:hAnsi="宋体" w:eastAsia="宋体" w:cs="Times New Roman"/>
                  <w:snapToGrid/>
                  <w:kern w:val="2"/>
                  <w:lang w:eastAsia="zh-CN"/>
                </w:rPr>
                <w:t>VLAST探路者载荷正样</w:t>
              </w:r>
              <w:r>
                <w:rPr>
                  <w:rFonts w:hint="eastAsia" w:ascii="宋体" w:hAnsi="宋体" w:eastAsia="宋体" w:cs="Times New Roman"/>
                  <w:snapToGrid/>
                  <w:kern w:val="2"/>
                  <w:lang w:eastAsia="zh-CN"/>
                </w:rPr>
                <w:t>定标报告</w:t>
              </w:r>
            </w:sdtContent>
          </w:sdt>
        </w:p>
      </w:tc>
      <w:tc>
        <w:tcPr>
          <w:tcW w:w="1418" w:type="dxa"/>
          <w:vMerge w:val="restart"/>
          <w:tcBorders>
            <w:top w:val="single" w:color="auto" w:sz="18" w:space="0"/>
            <w:left w:val="single" w:color="auto" w:sz="18" w:space="0"/>
            <w:bottom w:val="single" w:color="auto" w:sz="18" w:space="0"/>
            <w:right w:val="single" w:color="auto" w:sz="18" w:space="0"/>
          </w:tcBorders>
          <w:vAlign w:val="center"/>
        </w:tcPr>
        <w:p w14:paraId="5E9FED80">
          <w:pPr>
            <w:widowControl w:val="0"/>
            <w:kinsoku/>
            <w:autoSpaceDE/>
            <w:autoSpaceDN/>
            <w:adjustRightInd/>
            <w:snapToGrid/>
            <w:spacing w:line="240" w:lineRule="auto"/>
            <w:jc w:val="center"/>
            <w:textAlignment w:val="auto"/>
            <w:rPr>
              <w:rFonts w:ascii="Times New Roman" w:hAnsi="Times New Roman" w:eastAsia="等线" w:cs="Times New Roman"/>
              <w:snapToGrid/>
              <w:kern w:val="2"/>
              <w:sz w:val="32"/>
              <w:szCs w:val="32"/>
              <w:lang w:eastAsia="zh-CN"/>
            </w:rPr>
          </w:pPr>
          <w:r>
            <w:rPr>
              <w:rFonts w:hint="eastAsia" w:ascii="Times New Roman" w:hAnsi="Times New Roman" w:eastAsia="等线" w:cs="Times New Roman"/>
              <w:snapToGrid/>
              <w:kern w:val="2"/>
              <w:sz w:val="32"/>
              <w:szCs w:val="32"/>
              <w:lang w:eastAsia="zh-CN"/>
            </w:rPr>
            <w:t>KX-12A</w:t>
          </w:r>
        </w:p>
      </w:tc>
    </w:tr>
    <w:tr w14:paraId="00A5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Merge w:val="continue"/>
          <w:tcBorders>
            <w:left w:val="single" w:color="auto" w:sz="18" w:space="0"/>
            <w:bottom w:val="single" w:color="auto" w:sz="18" w:space="0"/>
            <w:right w:val="single" w:color="auto" w:sz="18" w:space="0"/>
          </w:tcBorders>
          <w:vAlign w:val="center"/>
        </w:tcPr>
        <w:p w14:paraId="6876ACC4">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p>
      </w:tc>
      <w:tc>
        <w:tcPr>
          <w:tcW w:w="1219" w:type="dxa"/>
          <w:tcBorders>
            <w:left w:val="single" w:color="auto" w:sz="18" w:space="0"/>
          </w:tcBorders>
          <w:vAlign w:val="center"/>
        </w:tcPr>
        <w:p w14:paraId="2BCEC574">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文件编号</w:t>
          </w:r>
        </w:p>
      </w:tc>
      <w:tc>
        <w:tcPr>
          <w:tcW w:w="3659" w:type="dxa"/>
          <w:gridSpan w:val="3"/>
          <w:vAlign w:val="center"/>
        </w:tcPr>
        <w:p w14:paraId="3679BC59">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r>
            <w:rPr>
              <w:rFonts w:hint="eastAsia" w:ascii="宋体" w:hAnsi="宋体" w:eastAsia="宋体" w:cs="Times New Roman"/>
              <w:snapToGrid/>
              <w:kern w:val="2"/>
              <w:lang w:eastAsia="zh-CN"/>
            </w:rPr>
            <w:t>KX-12A-ZV00-</w:t>
          </w:r>
        </w:p>
      </w:tc>
      <w:tc>
        <w:tcPr>
          <w:tcW w:w="1219" w:type="dxa"/>
          <w:vAlign w:val="center"/>
        </w:tcPr>
        <w:p w14:paraId="773B6790">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版    本</w:t>
          </w:r>
        </w:p>
      </w:tc>
      <w:tc>
        <w:tcPr>
          <w:tcW w:w="1078" w:type="dxa"/>
          <w:tcBorders>
            <w:right w:val="single" w:color="auto" w:sz="18" w:space="0"/>
          </w:tcBorders>
          <w:vAlign w:val="center"/>
        </w:tcPr>
        <w:p w14:paraId="3D00F939">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r>
            <w:rPr>
              <w:rFonts w:hint="eastAsia" w:ascii="宋体" w:hAnsi="宋体" w:eastAsia="宋体" w:cs="Times New Roman"/>
              <w:snapToGrid/>
              <w:kern w:val="2"/>
              <w:lang w:eastAsia="zh-CN"/>
            </w:rPr>
            <w:t>V1</w:t>
          </w:r>
          <w:r>
            <w:rPr>
              <w:rFonts w:ascii="宋体" w:hAnsi="宋体" w:eastAsia="宋体" w:cs="Times New Roman"/>
              <w:snapToGrid/>
              <w:kern w:val="2"/>
              <w:lang w:eastAsia="zh-CN"/>
            </w:rPr>
            <w:t>.0</w:t>
          </w:r>
        </w:p>
      </w:tc>
      <w:tc>
        <w:tcPr>
          <w:tcW w:w="1418" w:type="dxa"/>
          <w:vMerge w:val="continue"/>
          <w:tcBorders>
            <w:left w:val="single" w:color="auto" w:sz="18" w:space="0"/>
            <w:bottom w:val="single" w:color="auto" w:sz="18" w:space="0"/>
            <w:right w:val="single" w:color="auto" w:sz="18" w:space="0"/>
          </w:tcBorders>
          <w:vAlign w:val="center"/>
        </w:tcPr>
        <w:p w14:paraId="6965C790">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p>
      </w:tc>
    </w:tr>
    <w:tr w14:paraId="4E61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vMerge w:val="continue"/>
          <w:tcBorders>
            <w:left w:val="single" w:color="auto" w:sz="18" w:space="0"/>
            <w:bottom w:val="single" w:color="auto" w:sz="18" w:space="0"/>
            <w:right w:val="single" w:color="auto" w:sz="18" w:space="0"/>
          </w:tcBorders>
          <w:vAlign w:val="center"/>
        </w:tcPr>
        <w:p w14:paraId="71D97209">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p>
      </w:tc>
      <w:tc>
        <w:tcPr>
          <w:tcW w:w="1219" w:type="dxa"/>
          <w:tcBorders>
            <w:left w:val="single" w:color="auto" w:sz="18" w:space="0"/>
            <w:bottom w:val="single" w:color="auto" w:sz="4" w:space="0"/>
          </w:tcBorders>
          <w:vAlign w:val="center"/>
        </w:tcPr>
        <w:p w14:paraId="3DF8AAAC">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页    数</w:t>
          </w:r>
        </w:p>
      </w:tc>
      <w:tc>
        <w:tcPr>
          <w:tcW w:w="1220" w:type="dxa"/>
          <w:tcBorders>
            <w:bottom w:val="single" w:color="auto" w:sz="4" w:space="0"/>
          </w:tcBorders>
          <w:vAlign w:val="center"/>
        </w:tcPr>
        <w:p w14:paraId="07B860FA">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r>
            <w:rPr>
              <w:rFonts w:hint="eastAsia" w:ascii="宋体" w:hAnsi="宋体" w:eastAsia="宋体" w:cs="Times New Roman"/>
              <w:snapToGrid/>
              <w:kern w:val="2"/>
              <w:lang w:eastAsia="zh-CN"/>
            </w:rPr>
            <w:t xml:space="preserve">共 </w:t>
          </w:r>
          <w:r>
            <w:rPr>
              <w:rFonts w:ascii="宋体" w:hAnsi="宋体" w:eastAsia="宋体" w:cs="Times New Roman"/>
              <w:snapToGrid/>
              <w:kern w:val="2"/>
              <w:lang w:eastAsia="zh-CN"/>
            </w:rPr>
            <w:t>页</w:t>
          </w:r>
        </w:p>
      </w:tc>
      <w:tc>
        <w:tcPr>
          <w:tcW w:w="1219" w:type="dxa"/>
          <w:tcBorders>
            <w:bottom w:val="single" w:color="auto" w:sz="4" w:space="0"/>
          </w:tcBorders>
          <w:vAlign w:val="center"/>
        </w:tcPr>
        <w:p w14:paraId="476D1E27">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保管期限</w:t>
          </w:r>
        </w:p>
      </w:tc>
      <w:tc>
        <w:tcPr>
          <w:tcW w:w="1220" w:type="dxa"/>
          <w:tcBorders>
            <w:bottom w:val="single" w:color="auto" w:sz="4" w:space="0"/>
          </w:tcBorders>
          <w:vAlign w:val="center"/>
        </w:tcPr>
        <w:p w14:paraId="402A9503">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r>
            <w:rPr>
              <w:rFonts w:hint="eastAsia" w:ascii="宋体" w:hAnsi="宋体" w:eastAsia="宋体" w:cs="Times New Roman"/>
              <w:snapToGrid/>
              <w:kern w:val="2"/>
              <w:lang w:eastAsia="zh-CN"/>
            </w:rPr>
            <w:t>长期</w:t>
          </w:r>
        </w:p>
      </w:tc>
      <w:tc>
        <w:tcPr>
          <w:tcW w:w="1219" w:type="dxa"/>
          <w:tcBorders>
            <w:bottom w:val="single" w:color="auto" w:sz="4" w:space="0"/>
          </w:tcBorders>
          <w:vAlign w:val="center"/>
        </w:tcPr>
        <w:p w14:paraId="3CA35B92">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项目阶段</w:t>
          </w:r>
        </w:p>
      </w:tc>
      <w:tc>
        <w:tcPr>
          <w:tcW w:w="1078" w:type="dxa"/>
          <w:tcBorders>
            <w:bottom w:val="single" w:color="auto" w:sz="4" w:space="0"/>
            <w:right w:val="single" w:color="auto" w:sz="18" w:space="0"/>
          </w:tcBorders>
          <w:vAlign w:val="center"/>
        </w:tcPr>
        <w:p w14:paraId="61FCD4D1">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r>
            <w:rPr>
              <w:rFonts w:hint="eastAsia" w:ascii="宋体" w:hAnsi="宋体" w:eastAsia="宋体" w:cs="Times New Roman"/>
              <w:snapToGrid/>
              <w:kern w:val="2"/>
              <w:lang w:eastAsia="zh-CN"/>
            </w:rPr>
            <w:t>Z</w:t>
          </w:r>
        </w:p>
      </w:tc>
      <w:tc>
        <w:tcPr>
          <w:tcW w:w="1418" w:type="dxa"/>
          <w:vMerge w:val="continue"/>
          <w:tcBorders>
            <w:left w:val="single" w:color="auto" w:sz="18" w:space="0"/>
            <w:bottom w:val="single" w:color="auto" w:sz="18" w:space="0"/>
            <w:right w:val="single" w:color="auto" w:sz="18" w:space="0"/>
          </w:tcBorders>
          <w:vAlign w:val="center"/>
        </w:tcPr>
        <w:p w14:paraId="3B7D3B87">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p>
      </w:tc>
    </w:tr>
    <w:tr w14:paraId="403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49" w:type="dxa"/>
          <w:vMerge w:val="continue"/>
          <w:tcBorders>
            <w:left w:val="single" w:color="auto" w:sz="18" w:space="0"/>
            <w:bottom w:val="single" w:color="auto" w:sz="18" w:space="0"/>
            <w:right w:val="single" w:color="auto" w:sz="18" w:space="0"/>
          </w:tcBorders>
          <w:vAlign w:val="center"/>
        </w:tcPr>
        <w:p w14:paraId="0FCDB29A">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p>
      </w:tc>
      <w:tc>
        <w:tcPr>
          <w:tcW w:w="1219" w:type="dxa"/>
          <w:tcBorders>
            <w:left w:val="single" w:color="auto" w:sz="18" w:space="0"/>
            <w:bottom w:val="single" w:color="auto" w:sz="18" w:space="0"/>
          </w:tcBorders>
          <w:vAlign w:val="center"/>
        </w:tcPr>
        <w:p w14:paraId="61497A43">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 xml:space="preserve">密  </w:t>
          </w:r>
          <w:r>
            <w:rPr>
              <w:rFonts w:ascii="黑体" w:hAnsi="黑体" w:eastAsia="黑体" w:cs="Times New Roman"/>
              <w:snapToGrid/>
              <w:kern w:val="2"/>
              <w:lang w:eastAsia="zh-CN"/>
            </w:rPr>
            <w:t xml:space="preserve">  </w:t>
          </w:r>
          <w:r>
            <w:rPr>
              <w:rFonts w:hint="eastAsia" w:ascii="黑体" w:hAnsi="黑体" w:eastAsia="黑体" w:cs="Times New Roman"/>
              <w:snapToGrid/>
              <w:kern w:val="2"/>
              <w:lang w:eastAsia="zh-CN"/>
            </w:rPr>
            <w:t>级</w:t>
          </w:r>
        </w:p>
      </w:tc>
      <w:tc>
        <w:tcPr>
          <w:tcW w:w="1220" w:type="dxa"/>
          <w:tcBorders>
            <w:bottom w:val="single" w:color="auto" w:sz="18" w:space="0"/>
          </w:tcBorders>
          <w:vAlign w:val="center"/>
        </w:tcPr>
        <w:p w14:paraId="5AE43EA5">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r>
            <w:rPr>
              <w:rFonts w:ascii="宋体" w:hAnsi="宋体" w:eastAsia="宋体" w:cs="Times New Roman"/>
              <w:snapToGrid/>
              <w:kern w:val="2"/>
              <w:lang w:eastAsia="zh-CN"/>
            </w:rPr>
            <w:t>公开</w:t>
          </w:r>
        </w:p>
      </w:tc>
      <w:tc>
        <w:tcPr>
          <w:tcW w:w="1219" w:type="dxa"/>
          <w:tcBorders>
            <w:bottom w:val="single" w:color="auto" w:sz="18" w:space="0"/>
          </w:tcBorders>
          <w:vAlign w:val="center"/>
        </w:tcPr>
        <w:p w14:paraId="014425C6">
          <w:pPr>
            <w:widowControl w:val="0"/>
            <w:kinsoku/>
            <w:autoSpaceDE/>
            <w:autoSpaceDN/>
            <w:adjustRightInd/>
            <w:snapToGrid/>
            <w:spacing w:line="240" w:lineRule="auto"/>
            <w:jc w:val="center"/>
            <w:textAlignment w:val="auto"/>
            <w:rPr>
              <w:rFonts w:hint="eastAsia" w:ascii="黑体" w:hAnsi="黑体" w:eastAsia="黑体" w:cs="Times New Roman"/>
              <w:snapToGrid/>
              <w:kern w:val="2"/>
              <w:lang w:eastAsia="zh-CN"/>
            </w:rPr>
          </w:pPr>
          <w:r>
            <w:rPr>
              <w:rFonts w:hint="eastAsia" w:ascii="黑体" w:hAnsi="黑体" w:eastAsia="黑体" w:cs="Times New Roman"/>
              <w:snapToGrid/>
              <w:kern w:val="2"/>
              <w:lang w:eastAsia="zh-CN"/>
            </w:rPr>
            <w:t>发布日期</w:t>
          </w:r>
        </w:p>
      </w:tc>
      <w:tc>
        <w:tcPr>
          <w:tcW w:w="3517" w:type="dxa"/>
          <w:gridSpan w:val="3"/>
          <w:tcBorders>
            <w:bottom w:val="single" w:color="auto" w:sz="18" w:space="0"/>
            <w:right w:val="single" w:color="auto" w:sz="18" w:space="0"/>
          </w:tcBorders>
          <w:vAlign w:val="center"/>
        </w:tcPr>
        <w:p w14:paraId="2E69CAA3">
          <w:pPr>
            <w:widowControl w:val="0"/>
            <w:kinsoku/>
            <w:autoSpaceDE/>
            <w:autoSpaceDN/>
            <w:adjustRightInd/>
            <w:snapToGrid/>
            <w:spacing w:line="240" w:lineRule="auto"/>
            <w:jc w:val="center"/>
            <w:textAlignment w:val="auto"/>
            <w:rPr>
              <w:rFonts w:hint="eastAsia" w:ascii="宋体" w:hAnsi="宋体" w:eastAsia="宋体" w:cs="Times New Roman"/>
              <w:snapToGrid/>
              <w:kern w:val="2"/>
              <w:lang w:eastAsia="zh-CN"/>
            </w:rPr>
          </w:pPr>
        </w:p>
      </w:tc>
      <w:tc>
        <w:tcPr>
          <w:tcW w:w="1418" w:type="dxa"/>
          <w:vMerge w:val="continue"/>
          <w:tcBorders>
            <w:left w:val="single" w:color="auto" w:sz="18" w:space="0"/>
            <w:bottom w:val="single" w:color="auto" w:sz="18" w:space="0"/>
            <w:right w:val="single" w:color="auto" w:sz="18" w:space="0"/>
          </w:tcBorders>
          <w:vAlign w:val="center"/>
        </w:tcPr>
        <w:p w14:paraId="2B8FA16A">
          <w:pPr>
            <w:widowControl w:val="0"/>
            <w:kinsoku/>
            <w:autoSpaceDE/>
            <w:autoSpaceDN/>
            <w:adjustRightInd/>
            <w:snapToGrid/>
            <w:spacing w:line="240" w:lineRule="auto"/>
            <w:jc w:val="center"/>
            <w:textAlignment w:val="auto"/>
            <w:rPr>
              <w:rFonts w:hint="eastAsia" w:ascii="等线" w:hAnsi="等线" w:eastAsia="等线" w:cs="Times New Roman"/>
              <w:snapToGrid/>
              <w:kern w:val="2"/>
              <w:lang w:eastAsia="zh-CN"/>
            </w:rPr>
          </w:pPr>
        </w:p>
      </w:tc>
    </w:tr>
  </w:tbl>
  <w:p w14:paraId="2D4B846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47011A"/>
    <w:rsid w:val="08B02781"/>
    <w:rsid w:val="29421C81"/>
    <w:rsid w:val="3B570735"/>
    <w:rsid w:val="7EFE38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2"/>
      <w:szCs w:val="2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1ff7233-b094-4628-b246-1ace7ffe3361}"/>
        <w:style w:val=""/>
        <w:category>
          <w:name w:val="常规"/>
          <w:gallery w:val="placeholder"/>
        </w:category>
        <w:types>
          <w:type w:val="bbPlcHdr"/>
        </w:types>
        <w:behaviors>
          <w:behavior w:val="content"/>
        </w:behaviors>
        <w:description w:val=""/>
        <w:guid w:val="{31ff7233-b094-4628-b246-1ace7ffe3361}"/>
      </w:docPartPr>
      <w:docPartBody>
        <w:p w14:paraId="189F58D9">
          <w:pPr>
            <w:rPr>
              <w:rFonts w:hint="eastAsia"/>
            </w:rPr>
          </w:pPr>
          <w:r>
            <w:rPr>
              <w:rStyle w:val="3"/>
            </w:rPr>
            <w:t>[标题]</w:t>
          </w:r>
        </w:p>
      </w:docPartBody>
    </w:docPart>
    <w:docPart>
      <w:docPartPr>
        <w:name w:val="{86cd0dd3-0b32-4f69-a6f6-34bfb7ae61f9}"/>
        <w:style w:val=""/>
        <w:category>
          <w:name w:val="常规"/>
          <w:gallery w:val="placeholder"/>
        </w:category>
        <w:types>
          <w:type w:val="bbPlcHdr"/>
        </w:types>
        <w:behaviors>
          <w:behavior w:val="content"/>
        </w:behaviors>
        <w:description w:val=""/>
        <w:guid w:val="{86cd0dd3-0b32-4f69-a6f6-34bfb7ae61f9}"/>
      </w:docPartPr>
      <w:docPartBody>
        <w:p w14:paraId="71F76295">
          <w:pPr>
            <w:rPr>
              <w:rFonts w:hint="eastAsia"/>
            </w:rPr>
          </w:pPr>
          <w:r>
            <w:rPr>
              <w:rStyle w:val="3"/>
            </w:rPr>
            <w:t>[标题]</w:t>
          </w:r>
        </w:p>
      </w:docPartBody>
    </w:docPart>
    <w:docPart>
      <w:docPartPr>
        <w:name w:val="{cda26eab-015d-4642-8b0a-4e492200e2ac}"/>
        <w:style w:val=""/>
        <w:category>
          <w:name w:val="常规"/>
          <w:gallery w:val="placeholder"/>
        </w:category>
        <w:types>
          <w:type w:val="bbPlcHdr"/>
        </w:types>
        <w:behaviors>
          <w:behavior w:val="content"/>
        </w:behaviors>
        <w:description w:val=""/>
        <w:guid w:val="{cda26eab-015d-4642-8b0a-4e492200e2ac}"/>
      </w:docPartPr>
      <w:docPartBody>
        <w:p w14:paraId="1308E7B9">
          <w:pPr>
            <w:rPr>
              <w:rFonts w:hint="eastAsia"/>
            </w:rPr>
          </w:pPr>
          <w:r>
            <w:rPr>
              <w:rStyle w:val="3"/>
            </w:rPr>
            <w:t>[主题]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character" w:styleId="3">
    <w:name w:val="Placeholder Text"/>
    <w:semiHidden/>
    <w:qFormat/>
    <w:uiPriority w:val="99"/>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7282</Words>
  <Characters>7985</Characters>
  <TotalTime>0</TotalTime>
  <ScaleCrop>false</ScaleCrop>
  <LinksUpToDate>false</LinksUpToDate>
  <CharactersWithSpaces>8439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2026-05-10T04:23:00Z</dcterms:created>
  <dc:creator>pengborong</dc:creator>
  <cp:lastModifiedBy>守望</cp:lastModifiedBy>
  <dcterms:modified xsi:type="dcterms:W3CDTF">2026-05-15T01:56:11Z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2026-05-10T14:00:02Z</vt:filetime>
  </property>
  <property fmtid="{D5CDD505-2E9C-101B-9397-08002B2CF9AE}" pid="4" name="KSOTemplateDocerSaveRecord">
    <vt:lpwstr>eyJoZGlkIjoiNjFjNmU4MThkYzY0ZDE4YzJhN2QyMGNkZjlhNDEzNjAiLCJ1c2VySWQiOiI4MTQ5MTY0OTcifQ==</vt:lpwstr>
  </property>
  <property fmtid="{D5CDD505-2E9C-101B-9397-08002B2CF9AE}" pid="5" name="KSOProductBuildVer">
    <vt:lpwstr>2052-12.1.0.25225</vt:lpwstr>
  </property>
  <property fmtid="{D5CDD505-2E9C-101B-9397-08002B2CF9AE}" pid="6" name="ICV">
    <vt:lpwstr>00BF13E8EBF8489E8236FBD5FFC0BB98_12</vt:lpwstr>
  </property>
</Properties>
</file>