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4C26" w14:textId="6BC762A8" w:rsidR="00A869A5" w:rsidRDefault="00A869A5" w:rsidP="00A869A5">
      <w:pPr>
        <w:spacing w:after="0" w:line="264" w:lineRule="auto"/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OSCAR培训作业</w:t>
      </w:r>
    </w:p>
    <w:p w14:paraId="11DEADB0" w14:textId="0A72304B" w:rsidR="00A869A5" w:rsidRPr="00A869A5" w:rsidRDefault="00A869A5" w:rsidP="00A869A5">
      <w:pPr>
        <w:spacing w:after="0" w:line="264" w:lineRule="auto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参考材料：</w:t>
      </w:r>
      <w:hyperlink r:id="rId5" w:history="1">
        <w:r w:rsidRPr="00A915BC">
          <w:rPr>
            <w:rStyle w:val="ae"/>
            <w:rFonts w:hint="eastAsia"/>
            <w:sz w:val="28"/>
            <w:szCs w:val="32"/>
          </w:rPr>
          <w:t>https://indico.pnp.ustc.edu.cn/event/3624/timetable/#20250222.detailed</w:t>
        </w:r>
      </w:hyperlink>
      <w:r>
        <w:rPr>
          <w:rFonts w:hint="eastAsia"/>
          <w:sz w:val="28"/>
          <w:szCs w:val="32"/>
        </w:rPr>
        <w:t xml:space="preserve"> (access key: stcf2025)</w:t>
      </w:r>
    </w:p>
    <w:p w14:paraId="6E1B9132" w14:textId="77777777" w:rsidR="00A869A5" w:rsidRDefault="00A869A5" w:rsidP="00A869A5">
      <w:pPr>
        <w:spacing w:after="0" w:line="264" w:lineRule="auto"/>
        <w:rPr>
          <w:rFonts w:hint="eastAsia"/>
          <w:sz w:val="28"/>
          <w:szCs w:val="32"/>
        </w:rPr>
      </w:pPr>
    </w:p>
    <w:p w14:paraId="1E40F021" w14:textId="77777777" w:rsidR="00A869A5" w:rsidRDefault="00A869A5" w:rsidP="00A869A5">
      <w:pPr>
        <w:spacing w:after="0" w:line="264" w:lineRule="auto"/>
        <w:rPr>
          <w:rFonts w:hint="eastAsia"/>
          <w:sz w:val="28"/>
          <w:szCs w:val="32"/>
        </w:rPr>
      </w:pPr>
      <w:r w:rsidRPr="00A869A5">
        <w:rPr>
          <w:rFonts w:hint="eastAsia"/>
          <w:sz w:val="28"/>
          <w:szCs w:val="32"/>
        </w:rPr>
        <w:t>作业1</w:t>
      </w:r>
    </w:p>
    <w:p w14:paraId="33DDA253" w14:textId="18F8DCF2" w:rsidR="003015C7" w:rsidRPr="00A869A5" w:rsidRDefault="00A869A5" w:rsidP="00A869A5">
      <w:pPr>
        <w:spacing w:after="0" w:line="264" w:lineRule="auto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要求：</w:t>
      </w:r>
      <w:r w:rsidRPr="00A869A5">
        <w:rPr>
          <w:rFonts w:hint="eastAsia"/>
          <w:sz w:val="28"/>
          <w:szCs w:val="32"/>
        </w:rPr>
        <w:t>简单分布画图、事例模拟重建</w:t>
      </w:r>
    </w:p>
    <w:p w14:paraId="22208572" w14:textId="77777777" w:rsidR="00A869A5" w:rsidRPr="00A869A5" w:rsidRDefault="00A869A5" w:rsidP="00A869A5">
      <w:pPr>
        <w:spacing w:after="0" w:line="264" w:lineRule="auto"/>
        <w:rPr>
          <w:rFonts w:hint="eastAsia"/>
          <w:sz w:val="28"/>
          <w:szCs w:val="32"/>
        </w:rPr>
      </w:pPr>
      <w:r w:rsidRPr="00A869A5">
        <w:rPr>
          <w:rFonts w:hint="eastAsia"/>
          <w:sz w:val="28"/>
          <w:szCs w:val="32"/>
        </w:rPr>
        <w:t>a. 利用已经产生的数据文件，1GeV电子</w:t>
      </w:r>
    </w:p>
    <w:p w14:paraId="54AC18EA" w14:textId="208EA645" w:rsidR="00A869A5" w:rsidRPr="00A869A5" w:rsidRDefault="00A869A5" w:rsidP="00A869A5">
      <w:pPr>
        <w:spacing w:after="0" w:line="264" w:lineRule="auto"/>
        <w:rPr>
          <w:rFonts w:hint="eastAsia"/>
          <w:sz w:val="28"/>
          <w:szCs w:val="32"/>
        </w:rPr>
      </w:pPr>
      <w:r w:rsidRPr="00A869A5">
        <w:rPr>
          <w:rFonts w:hint="eastAsia"/>
          <w:sz w:val="28"/>
          <w:szCs w:val="32"/>
        </w:rPr>
        <w:t xml:space="preserve">/lzufs/home1/liteng/offline/Examples/Tutorial/reconstruction. </w:t>
      </w:r>
      <w:r>
        <w:rPr>
          <w:rFonts w:hint="eastAsia"/>
          <w:sz w:val="28"/>
          <w:szCs w:val="32"/>
        </w:rPr>
        <w:t>root</w:t>
      </w:r>
    </w:p>
    <w:p w14:paraId="1AF1C27F" w14:textId="0070181A" w:rsidR="00A869A5" w:rsidRDefault="00A869A5" w:rsidP="00A869A5">
      <w:pPr>
        <w:spacing w:after="0" w:line="264" w:lineRule="auto"/>
        <w:rPr>
          <w:rFonts w:hint="eastAsia"/>
          <w:sz w:val="28"/>
          <w:szCs w:val="32"/>
        </w:rPr>
      </w:pPr>
      <w:r w:rsidRPr="00A869A5">
        <w:rPr>
          <w:rFonts w:hint="eastAsia"/>
          <w:sz w:val="28"/>
          <w:szCs w:val="32"/>
        </w:rPr>
        <w:t>可</w:t>
      </w:r>
      <w:r>
        <w:rPr>
          <w:rFonts w:hint="eastAsia"/>
          <w:sz w:val="28"/>
          <w:szCs w:val="32"/>
        </w:rPr>
        <w:t>画的</w:t>
      </w:r>
      <w:r w:rsidRPr="00A869A5">
        <w:rPr>
          <w:rFonts w:hint="eastAsia"/>
          <w:sz w:val="28"/>
          <w:szCs w:val="32"/>
        </w:rPr>
        <w:t>变量包括：</w:t>
      </w:r>
    </w:p>
    <w:p w14:paraId="6944B32E" w14:textId="1B8D6894" w:rsidR="00A869A5" w:rsidRPr="00A869A5" w:rsidRDefault="00A869A5" w:rsidP="00A869A5">
      <w:pPr>
        <w:spacing w:after="0" w:line="264" w:lineRule="auto"/>
        <w:rPr>
          <w:rFonts w:hint="eastAsia"/>
          <w:sz w:val="28"/>
          <w:szCs w:val="32"/>
        </w:rPr>
      </w:pPr>
      <w:r w:rsidRPr="00A869A5">
        <w:rPr>
          <w:rFonts w:hint="eastAsia"/>
          <w:sz w:val="28"/>
          <w:szCs w:val="32"/>
        </w:rPr>
        <w:t>带电径迹相关（电荷、动量、螺旋线五参数）</w:t>
      </w:r>
    </w:p>
    <w:p w14:paraId="0B9AD450" w14:textId="77777777" w:rsidR="00A869A5" w:rsidRPr="00A869A5" w:rsidRDefault="00A869A5" w:rsidP="00A869A5">
      <w:pPr>
        <w:spacing w:after="0" w:line="264" w:lineRule="auto"/>
        <w:rPr>
          <w:rFonts w:hint="eastAsia"/>
          <w:sz w:val="28"/>
          <w:szCs w:val="32"/>
        </w:rPr>
      </w:pPr>
      <w:r w:rsidRPr="00A869A5">
        <w:rPr>
          <w:rFonts w:hint="eastAsia"/>
          <w:sz w:val="28"/>
          <w:szCs w:val="32"/>
        </w:rPr>
        <w:t>shower相关（总能量、seed晶体能量、3x3、5x5晶体能量、二次矩）</w:t>
      </w:r>
    </w:p>
    <w:p w14:paraId="4DCFCA6B" w14:textId="77777777" w:rsidR="00A869A5" w:rsidRPr="00A869A5" w:rsidRDefault="00A869A5" w:rsidP="00A869A5">
      <w:pPr>
        <w:spacing w:after="0" w:line="264" w:lineRule="auto"/>
        <w:rPr>
          <w:rFonts w:hint="eastAsia"/>
          <w:sz w:val="28"/>
          <w:szCs w:val="32"/>
        </w:rPr>
      </w:pPr>
      <w:r w:rsidRPr="00A869A5">
        <w:rPr>
          <w:rFonts w:hint="eastAsia"/>
          <w:sz w:val="28"/>
          <w:szCs w:val="32"/>
        </w:rPr>
        <w:t>cluster相关（总能量、位置、二次矩）</w:t>
      </w:r>
    </w:p>
    <w:p w14:paraId="37953E0B" w14:textId="77777777" w:rsidR="00A869A5" w:rsidRPr="00A869A5" w:rsidRDefault="00A869A5" w:rsidP="00A869A5">
      <w:pPr>
        <w:spacing w:after="0" w:line="264" w:lineRule="auto"/>
        <w:rPr>
          <w:rFonts w:hint="eastAsia"/>
          <w:sz w:val="28"/>
          <w:szCs w:val="32"/>
        </w:rPr>
      </w:pPr>
      <w:r w:rsidRPr="00A869A5">
        <w:rPr>
          <w:rFonts w:hint="eastAsia"/>
          <w:sz w:val="28"/>
          <w:szCs w:val="32"/>
        </w:rPr>
        <w:t>MUD相关（theta phi角、maxHitLayer、maxHit、最外有击中层号）</w:t>
      </w:r>
    </w:p>
    <w:p w14:paraId="7379F74C" w14:textId="669023A4" w:rsidR="00A869A5" w:rsidRPr="00A869A5" w:rsidRDefault="00A869A5" w:rsidP="00A869A5">
      <w:pPr>
        <w:spacing w:after="0" w:line="264" w:lineRule="auto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变量名称查询列表：</w:t>
      </w:r>
      <w:hyperlink r:id="rId6" w:history="1">
        <w:r w:rsidRPr="00A915BC">
          <w:rPr>
            <w:rStyle w:val="ae"/>
            <w:rFonts w:hint="eastAsia"/>
            <w:sz w:val="28"/>
            <w:szCs w:val="32"/>
          </w:rPr>
          <w:t>https://git.ustc.edu.cn/oscar1/offline/-/blob/main/DataModel/datalayout.yaml?ref_type=heads</w:t>
        </w:r>
      </w:hyperlink>
      <w:r>
        <w:rPr>
          <w:rFonts w:hint="eastAsia"/>
          <w:sz w:val="28"/>
          <w:szCs w:val="32"/>
        </w:rPr>
        <w:t xml:space="preserve"> </w:t>
      </w:r>
    </w:p>
    <w:p w14:paraId="18BC16CC" w14:textId="77777777" w:rsidR="00A869A5" w:rsidRPr="00A869A5" w:rsidRDefault="00A869A5" w:rsidP="00A869A5">
      <w:pPr>
        <w:spacing w:after="0" w:line="264" w:lineRule="auto"/>
        <w:rPr>
          <w:rFonts w:hint="eastAsia"/>
          <w:sz w:val="28"/>
          <w:szCs w:val="32"/>
        </w:rPr>
      </w:pPr>
    </w:p>
    <w:p w14:paraId="17B30A01" w14:textId="43887C6B" w:rsidR="00A869A5" w:rsidRPr="009F0747" w:rsidRDefault="00A869A5" w:rsidP="00A869A5">
      <w:pPr>
        <w:spacing w:after="0" w:line="264" w:lineRule="auto"/>
        <w:rPr>
          <w:sz w:val="28"/>
          <w:szCs w:val="32"/>
        </w:rPr>
      </w:pPr>
      <w:r w:rsidRPr="00A869A5">
        <w:rPr>
          <w:sz w:val="28"/>
          <w:szCs w:val="32"/>
        </w:rPr>
        <w:t xml:space="preserve">b. 前台模拟和重建100个 psi(2S) </w:t>
      </w:r>
      <w:r w:rsidR="00FA6392">
        <w:rPr>
          <w:rFonts w:hint="eastAsia"/>
          <w:sz w:val="28"/>
          <w:szCs w:val="32"/>
        </w:rPr>
        <w:t>-&gt;</w:t>
      </w:r>
      <w:r w:rsidRPr="00A869A5">
        <w:rPr>
          <w:sz w:val="28"/>
          <w:szCs w:val="32"/>
        </w:rPr>
        <w:t xml:space="preserve">pi+ pi- jpsi </w:t>
      </w:r>
      <w:r w:rsidR="00FA6392">
        <w:rPr>
          <w:rFonts w:hint="eastAsia"/>
          <w:sz w:val="28"/>
          <w:szCs w:val="32"/>
        </w:rPr>
        <w:t>-&gt;</w:t>
      </w:r>
      <w:r w:rsidRPr="00A869A5">
        <w:rPr>
          <w:sz w:val="28"/>
          <w:szCs w:val="32"/>
        </w:rPr>
        <w:t>pi+ pi- mu+ mu-事例。提交10个作业到服务器，每个作业1000个事例，画出这1万个事例的末态粒子truth动量和角度分布</w:t>
      </w:r>
      <w:r w:rsidR="009F0747">
        <w:rPr>
          <w:rFonts w:hint="eastAsia"/>
          <w:sz w:val="28"/>
          <w:szCs w:val="32"/>
        </w:rPr>
        <w:t>。</w:t>
      </w:r>
    </w:p>
    <w:p w14:paraId="0CF5C1A3" w14:textId="3D06FDF2" w:rsidR="009F0747" w:rsidRDefault="009F0747" w:rsidP="00A869A5">
      <w:pPr>
        <w:spacing w:after="0" w:line="264" w:lineRule="auto"/>
        <w:rPr>
          <w:rFonts w:hint="eastAsia"/>
          <w:sz w:val="28"/>
          <w:szCs w:val="32"/>
        </w:rPr>
      </w:pPr>
    </w:p>
    <w:p w14:paraId="33F83AE6" w14:textId="77777777" w:rsidR="001D0F76" w:rsidRDefault="001D0F76" w:rsidP="00A869A5">
      <w:pPr>
        <w:spacing w:after="0" w:line="264" w:lineRule="auto"/>
        <w:rPr>
          <w:rFonts w:hint="eastAsia"/>
          <w:sz w:val="28"/>
          <w:szCs w:val="32"/>
        </w:rPr>
      </w:pPr>
      <w:r w:rsidRPr="001D0F76">
        <w:rPr>
          <w:rFonts w:hint="eastAsia"/>
          <w:sz w:val="28"/>
          <w:szCs w:val="32"/>
        </w:rPr>
        <w:t>作业2：</w:t>
      </w:r>
    </w:p>
    <w:p w14:paraId="6B310F05" w14:textId="13B17078" w:rsidR="00A869A5" w:rsidRDefault="001D0F76" w:rsidP="00A869A5">
      <w:pPr>
        <w:spacing w:after="0" w:line="264" w:lineRule="auto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要求：</w:t>
      </w:r>
      <w:r w:rsidRPr="001D0F76">
        <w:rPr>
          <w:rFonts w:hint="eastAsia"/>
          <w:sz w:val="28"/>
          <w:szCs w:val="32"/>
        </w:rPr>
        <w:t>分析数据</w:t>
      </w:r>
      <w:r>
        <w:rPr>
          <w:rFonts w:hint="eastAsia"/>
          <w:sz w:val="28"/>
          <w:szCs w:val="32"/>
        </w:rPr>
        <w:t>，获得选择效率</w:t>
      </w:r>
    </w:p>
    <w:p w14:paraId="38B72F0C" w14:textId="77777777" w:rsidR="009F0747" w:rsidRPr="009F0747" w:rsidRDefault="009F0747" w:rsidP="009F0747">
      <w:pPr>
        <w:pStyle w:val="a9"/>
        <w:numPr>
          <w:ilvl w:val="0"/>
          <w:numId w:val="3"/>
        </w:numPr>
        <w:spacing w:after="0" w:line="264" w:lineRule="auto"/>
        <w:rPr>
          <w:rFonts w:hint="eastAsia"/>
          <w:sz w:val="28"/>
          <w:szCs w:val="32"/>
        </w:rPr>
      </w:pPr>
      <w:r w:rsidRPr="009F0747">
        <w:rPr>
          <w:rFonts w:hint="eastAsia"/>
          <w:sz w:val="28"/>
          <w:szCs w:val="32"/>
        </w:rPr>
        <w:t>利用产生的1万个</w:t>
      </w:r>
      <w:r w:rsidRPr="009F0747">
        <w:rPr>
          <w:sz w:val="28"/>
          <w:szCs w:val="32"/>
        </w:rPr>
        <w:t xml:space="preserve">psi(2S) </w:t>
      </w:r>
      <w:r w:rsidRPr="009F0747">
        <w:rPr>
          <w:rFonts w:hint="eastAsia"/>
          <w:sz w:val="28"/>
          <w:szCs w:val="32"/>
        </w:rPr>
        <w:t>-&gt;</w:t>
      </w:r>
      <w:r w:rsidRPr="009F0747">
        <w:rPr>
          <w:sz w:val="28"/>
          <w:szCs w:val="32"/>
        </w:rPr>
        <w:t xml:space="preserve">pi+ pi- jpsi </w:t>
      </w:r>
      <w:r w:rsidRPr="009F0747">
        <w:rPr>
          <w:rFonts w:hint="eastAsia"/>
          <w:sz w:val="28"/>
          <w:szCs w:val="32"/>
        </w:rPr>
        <w:t>-&gt;</w:t>
      </w:r>
      <w:r w:rsidRPr="009F0747">
        <w:rPr>
          <w:sz w:val="28"/>
          <w:szCs w:val="32"/>
        </w:rPr>
        <w:t>pi+ pi- mu+</w:t>
      </w:r>
      <w:r w:rsidRPr="009F0747">
        <w:rPr>
          <w:rFonts w:hint="eastAsia"/>
          <w:sz w:val="28"/>
          <w:szCs w:val="32"/>
        </w:rPr>
        <w:t xml:space="preserve"> mu-事例，选择该过程，画出jpsi不变质量，chisq分布 ，写出事例选择方法并给出每一步信号选择效率</w:t>
      </w:r>
    </w:p>
    <w:p w14:paraId="0113AAE0" w14:textId="676F57CE" w:rsidR="009F0747" w:rsidRDefault="009F0747" w:rsidP="009F0747">
      <w:pPr>
        <w:pStyle w:val="a9"/>
        <w:numPr>
          <w:ilvl w:val="0"/>
          <w:numId w:val="3"/>
        </w:numPr>
        <w:spacing w:after="0" w:line="264" w:lineRule="auto"/>
        <w:rPr>
          <w:sz w:val="28"/>
          <w:szCs w:val="32"/>
        </w:rPr>
      </w:pPr>
      <w:r>
        <w:rPr>
          <w:rFonts w:hint="eastAsia"/>
          <w:sz w:val="28"/>
          <w:szCs w:val="32"/>
        </w:rPr>
        <w:t>利用快模拟软件前台产生10万个</w:t>
      </w:r>
      <w:r w:rsidRPr="009F0747">
        <w:rPr>
          <w:sz w:val="28"/>
          <w:szCs w:val="32"/>
        </w:rPr>
        <w:t xml:space="preserve">psi(2S) </w:t>
      </w:r>
      <w:r w:rsidRPr="009F0747">
        <w:rPr>
          <w:rFonts w:hint="eastAsia"/>
          <w:sz w:val="28"/>
          <w:szCs w:val="32"/>
        </w:rPr>
        <w:t>-&gt;</w:t>
      </w:r>
      <w:r w:rsidRPr="009F0747">
        <w:rPr>
          <w:sz w:val="28"/>
          <w:szCs w:val="32"/>
        </w:rPr>
        <w:t xml:space="preserve">pi+ pi- jpsi </w:t>
      </w:r>
      <w:r w:rsidRPr="009F0747">
        <w:rPr>
          <w:rFonts w:hint="eastAsia"/>
          <w:sz w:val="28"/>
          <w:szCs w:val="32"/>
        </w:rPr>
        <w:t>-&gt;</w:t>
      </w:r>
      <w:r w:rsidRPr="009F0747">
        <w:rPr>
          <w:sz w:val="28"/>
          <w:szCs w:val="32"/>
        </w:rPr>
        <w:t>pi+ pi- mu+</w:t>
      </w:r>
      <w:r w:rsidRPr="009F0747">
        <w:rPr>
          <w:rFonts w:hint="eastAsia"/>
          <w:sz w:val="28"/>
          <w:szCs w:val="32"/>
        </w:rPr>
        <w:t xml:space="preserve"> mu-事例，选择该过程，画出jpsi不变质量，chisq分布 ，写出事例选择方法并给出每一步信号选择效率</w:t>
      </w:r>
      <w:r>
        <w:rPr>
          <w:rFonts w:hint="eastAsia"/>
          <w:sz w:val="28"/>
          <w:szCs w:val="32"/>
        </w:rPr>
        <w:t>，与全模拟结果对比。</w:t>
      </w:r>
    </w:p>
    <w:p w14:paraId="3E2A28C2" w14:textId="1D033E05" w:rsidR="001D0F76" w:rsidRPr="009F0747" w:rsidRDefault="009F0747" w:rsidP="001D0F76">
      <w:pPr>
        <w:pStyle w:val="a9"/>
        <w:numPr>
          <w:ilvl w:val="0"/>
          <w:numId w:val="3"/>
        </w:numPr>
        <w:spacing w:after="0" w:line="264" w:lineRule="auto"/>
        <w:rPr>
          <w:rFonts w:hint="eastAsia"/>
          <w:sz w:val="28"/>
          <w:szCs w:val="32"/>
        </w:rPr>
      </w:pPr>
      <w:r w:rsidRPr="009F0747">
        <w:rPr>
          <w:rFonts w:hint="eastAsia"/>
          <w:sz w:val="28"/>
          <w:szCs w:val="32"/>
        </w:rPr>
        <w:t>利</w:t>
      </w:r>
      <w:r w:rsidR="001D0F76" w:rsidRPr="009F0747">
        <w:rPr>
          <w:rFonts w:hint="eastAsia"/>
          <w:sz w:val="28"/>
          <w:szCs w:val="32"/>
        </w:rPr>
        <w:t xml:space="preserve">用300万J/psi事例，路径：/lzufs/user/peiyp/STCF/JpsiIncMCGen/RecRoot4Tutorial </w:t>
      </w:r>
    </w:p>
    <w:p w14:paraId="726A7836" w14:textId="1F48ADDD" w:rsidR="001D0F76" w:rsidRPr="001D0F76" w:rsidRDefault="001D0F76" w:rsidP="001D0F76">
      <w:pPr>
        <w:spacing w:after="0" w:line="264" w:lineRule="auto"/>
        <w:rPr>
          <w:rFonts w:hint="eastAsia"/>
          <w:sz w:val="28"/>
          <w:szCs w:val="32"/>
        </w:rPr>
      </w:pPr>
      <w:r w:rsidRPr="001D0F76">
        <w:rPr>
          <w:rFonts w:hint="eastAsia"/>
          <w:sz w:val="28"/>
          <w:szCs w:val="32"/>
        </w:rPr>
        <w:t>以下作业</w:t>
      </w:r>
      <w:r w:rsidR="009F0747">
        <w:rPr>
          <w:rFonts w:hint="eastAsia"/>
          <w:sz w:val="28"/>
          <w:szCs w:val="32"/>
        </w:rPr>
        <w:t>二</w:t>
      </w:r>
      <w:r w:rsidRPr="001D0F76">
        <w:rPr>
          <w:rFonts w:hint="eastAsia"/>
          <w:sz w:val="28"/>
          <w:szCs w:val="32"/>
        </w:rPr>
        <w:t>选一：</w:t>
      </w:r>
    </w:p>
    <w:p w14:paraId="12BCEE59" w14:textId="1F0B41FB" w:rsidR="0093485F" w:rsidRPr="0093485F" w:rsidRDefault="001D0F76" w:rsidP="0093485F">
      <w:pPr>
        <w:pStyle w:val="a9"/>
        <w:numPr>
          <w:ilvl w:val="0"/>
          <w:numId w:val="1"/>
        </w:numPr>
        <w:spacing w:after="0" w:line="264" w:lineRule="auto"/>
        <w:rPr>
          <w:rFonts w:hint="eastAsia"/>
          <w:sz w:val="28"/>
          <w:szCs w:val="32"/>
        </w:rPr>
      </w:pPr>
      <w:r w:rsidRPr="0093485F">
        <w:rPr>
          <w:rFonts w:hint="eastAsia"/>
          <w:sz w:val="28"/>
          <w:szCs w:val="32"/>
        </w:rPr>
        <w:t>选择J/psi -&gt; rho pi 事例, 画出chisq分布，pi+pi-, pi+ pi0, pi- pi0质量分布，写出事例选择</w:t>
      </w:r>
      <w:r w:rsidR="00FA6392">
        <w:rPr>
          <w:rFonts w:hint="eastAsia"/>
          <w:sz w:val="28"/>
          <w:szCs w:val="32"/>
        </w:rPr>
        <w:t>方法</w:t>
      </w:r>
      <w:r w:rsidRPr="0093485F">
        <w:rPr>
          <w:rFonts w:hint="eastAsia"/>
          <w:sz w:val="28"/>
          <w:szCs w:val="32"/>
        </w:rPr>
        <w:t>并给出每一步</w:t>
      </w:r>
      <w:r w:rsidR="00FA6392">
        <w:rPr>
          <w:rFonts w:hint="eastAsia"/>
          <w:sz w:val="28"/>
          <w:szCs w:val="32"/>
        </w:rPr>
        <w:t>数据</w:t>
      </w:r>
      <w:r w:rsidRPr="0093485F">
        <w:rPr>
          <w:rFonts w:hint="eastAsia"/>
          <w:sz w:val="28"/>
          <w:szCs w:val="32"/>
        </w:rPr>
        <w:t>选择效率</w:t>
      </w:r>
    </w:p>
    <w:p w14:paraId="4209C77C" w14:textId="77777777" w:rsidR="009F0747" w:rsidRDefault="001D0F76" w:rsidP="004143FE">
      <w:pPr>
        <w:pStyle w:val="a9"/>
        <w:numPr>
          <w:ilvl w:val="0"/>
          <w:numId w:val="1"/>
        </w:numPr>
        <w:spacing w:after="0" w:line="264" w:lineRule="auto"/>
        <w:rPr>
          <w:sz w:val="28"/>
          <w:szCs w:val="32"/>
        </w:rPr>
      </w:pPr>
      <w:r w:rsidRPr="009F0747">
        <w:rPr>
          <w:rFonts w:hint="eastAsia"/>
          <w:sz w:val="28"/>
          <w:szCs w:val="32"/>
        </w:rPr>
        <w:t>选择J/psi -&gt;Lambda Lambdabar 事例，画出Lambda的质量分布，decay length分布，</w:t>
      </w:r>
      <w:r w:rsidR="00FA6392" w:rsidRPr="009F0747">
        <w:rPr>
          <w:rFonts w:hint="eastAsia"/>
          <w:sz w:val="28"/>
          <w:szCs w:val="32"/>
        </w:rPr>
        <w:t>写</w:t>
      </w:r>
      <w:r w:rsidRPr="009F0747">
        <w:rPr>
          <w:rFonts w:hint="eastAsia"/>
          <w:sz w:val="28"/>
          <w:szCs w:val="32"/>
        </w:rPr>
        <w:t>出事例选择</w:t>
      </w:r>
      <w:r w:rsidR="00FA6392" w:rsidRPr="009F0747">
        <w:rPr>
          <w:rFonts w:hint="eastAsia"/>
          <w:sz w:val="28"/>
          <w:szCs w:val="32"/>
        </w:rPr>
        <w:t>方法</w:t>
      </w:r>
      <w:r w:rsidRPr="009F0747">
        <w:rPr>
          <w:rFonts w:hint="eastAsia"/>
          <w:sz w:val="28"/>
          <w:szCs w:val="32"/>
        </w:rPr>
        <w:t>并给出每一步</w:t>
      </w:r>
      <w:r w:rsidR="00FA6392" w:rsidRPr="009F0747">
        <w:rPr>
          <w:rFonts w:hint="eastAsia"/>
          <w:sz w:val="28"/>
          <w:szCs w:val="32"/>
        </w:rPr>
        <w:t>数据</w:t>
      </w:r>
      <w:r w:rsidRPr="009F0747">
        <w:rPr>
          <w:rFonts w:hint="eastAsia"/>
          <w:sz w:val="28"/>
          <w:szCs w:val="32"/>
        </w:rPr>
        <w:t>选择效率</w:t>
      </w:r>
    </w:p>
    <w:p w14:paraId="06AB28B8" w14:textId="6F45CE9E" w:rsidR="00295205" w:rsidRDefault="00295205">
      <w:pPr>
        <w:widowControl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br w:type="page"/>
      </w:r>
    </w:p>
    <w:p w14:paraId="2CDE3D14" w14:textId="4CD2CBCE" w:rsidR="009F0747" w:rsidRDefault="009F0747" w:rsidP="009C2397">
      <w:pPr>
        <w:spacing w:after="0" w:line="264" w:lineRule="auto"/>
        <w:rPr>
          <w:sz w:val="28"/>
          <w:szCs w:val="32"/>
        </w:rPr>
      </w:pPr>
      <w:r>
        <w:rPr>
          <w:rFonts w:hint="eastAsia"/>
          <w:sz w:val="28"/>
          <w:szCs w:val="32"/>
        </w:rPr>
        <w:lastRenderedPageBreak/>
        <w:t>其他要求：</w:t>
      </w:r>
    </w:p>
    <w:p w14:paraId="7270CB8A" w14:textId="2D0E8966" w:rsidR="009F0747" w:rsidRPr="009F0747" w:rsidRDefault="009F0747" w:rsidP="009F0747">
      <w:pPr>
        <w:pStyle w:val="a9"/>
        <w:numPr>
          <w:ilvl w:val="0"/>
          <w:numId w:val="2"/>
        </w:numPr>
        <w:spacing w:after="0" w:line="264" w:lineRule="auto"/>
        <w:rPr>
          <w:rFonts w:hint="eastAsia"/>
          <w:sz w:val="28"/>
          <w:szCs w:val="32"/>
        </w:rPr>
      </w:pPr>
      <w:r w:rsidRPr="009F0747">
        <w:rPr>
          <w:rFonts w:hint="eastAsia"/>
          <w:sz w:val="28"/>
          <w:szCs w:val="32"/>
        </w:rPr>
        <w:t>请各位同学把邮箱填入：</w:t>
      </w:r>
      <w:r w:rsidRPr="009F0747">
        <w:rPr>
          <w:rFonts w:hint="eastAsia"/>
          <w:sz w:val="28"/>
          <w:szCs w:val="32"/>
        </w:rPr>
        <w:t>【腾讯文档】physics_program_at_STCF</w:t>
      </w:r>
    </w:p>
    <w:p w14:paraId="6053DB84" w14:textId="65A3B4B4" w:rsidR="009F0747" w:rsidRDefault="009F0747" w:rsidP="009F0747">
      <w:pPr>
        <w:spacing w:after="0" w:line="264" w:lineRule="auto"/>
        <w:rPr>
          <w:sz w:val="28"/>
          <w:szCs w:val="32"/>
        </w:rPr>
      </w:pPr>
      <w:hyperlink r:id="rId7" w:history="1">
        <w:r w:rsidRPr="00F16050">
          <w:rPr>
            <w:rStyle w:val="ae"/>
            <w:rFonts w:hint="eastAsia"/>
            <w:sz w:val="28"/>
            <w:szCs w:val="32"/>
          </w:rPr>
          <w:t>https://docs.qq.com/sheet/DRXBtamNXTlZVZEdC</w:t>
        </w:r>
      </w:hyperlink>
    </w:p>
    <w:p w14:paraId="6317D792" w14:textId="42B3CB4F" w:rsidR="009F0747" w:rsidRDefault="009F0747" w:rsidP="009F0747">
      <w:pPr>
        <w:pStyle w:val="a9"/>
        <w:numPr>
          <w:ilvl w:val="0"/>
          <w:numId w:val="2"/>
        </w:numPr>
        <w:spacing w:after="0" w:line="264" w:lineRule="auto"/>
        <w:rPr>
          <w:sz w:val="28"/>
          <w:szCs w:val="32"/>
        </w:rPr>
      </w:pPr>
      <w:r>
        <w:rPr>
          <w:rFonts w:hint="eastAsia"/>
          <w:sz w:val="28"/>
          <w:szCs w:val="32"/>
        </w:rPr>
        <w:t>请大家在indico上注册，说明部分：参加STCF物理软件</w:t>
      </w:r>
    </w:p>
    <w:p w14:paraId="79D98B7D" w14:textId="5E90D5A3" w:rsidR="009F0747" w:rsidRPr="009F0747" w:rsidRDefault="009F0747" w:rsidP="009F0747">
      <w:pPr>
        <w:spacing w:after="0" w:line="264" w:lineRule="auto"/>
        <w:rPr>
          <w:rFonts w:hint="eastAsia"/>
          <w:sz w:val="28"/>
          <w:szCs w:val="32"/>
        </w:rPr>
      </w:pPr>
      <w:hyperlink r:id="rId8" w:history="1">
        <w:r w:rsidRPr="00BE4FB4">
          <w:rPr>
            <w:rStyle w:val="ae"/>
            <w:rFonts w:hint="eastAsia"/>
            <w:sz w:val="28"/>
            <w:szCs w:val="32"/>
          </w:rPr>
          <w:t>https://indico.pnp.ustc.edu.cn/</w:t>
        </w:r>
      </w:hyperlink>
      <w:r>
        <w:rPr>
          <w:rFonts w:hint="eastAsia"/>
          <w:sz w:val="28"/>
          <w:szCs w:val="32"/>
        </w:rPr>
        <w:t xml:space="preserve"> </w:t>
      </w:r>
    </w:p>
    <w:p w14:paraId="2B06A69F" w14:textId="77777777" w:rsidR="009F0747" w:rsidRPr="009F0747" w:rsidRDefault="009F0747" w:rsidP="009F0747">
      <w:pPr>
        <w:spacing w:after="0" w:line="264" w:lineRule="auto"/>
        <w:rPr>
          <w:rFonts w:hint="eastAsia"/>
          <w:sz w:val="28"/>
          <w:szCs w:val="32"/>
        </w:rPr>
      </w:pPr>
    </w:p>
    <w:sectPr w:rsidR="009F0747" w:rsidRPr="009F0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4C6"/>
    <w:multiLevelType w:val="hybridMultilevel"/>
    <w:tmpl w:val="A0EA9E8E"/>
    <w:lvl w:ilvl="0" w:tplc="1C5AF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BD4795C"/>
    <w:multiLevelType w:val="hybridMultilevel"/>
    <w:tmpl w:val="312A89AA"/>
    <w:lvl w:ilvl="0" w:tplc="6658A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CC37545"/>
    <w:multiLevelType w:val="hybridMultilevel"/>
    <w:tmpl w:val="7A6E327C"/>
    <w:lvl w:ilvl="0" w:tplc="38767E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92832270">
    <w:abstractNumId w:val="0"/>
  </w:num>
  <w:num w:numId="2" w16cid:durableId="1901332180">
    <w:abstractNumId w:val="1"/>
  </w:num>
  <w:num w:numId="3" w16cid:durableId="702637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C7"/>
    <w:rsid w:val="001D0F76"/>
    <w:rsid w:val="00295205"/>
    <w:rsid w:val="003015C7"/>
    <w:rsid w:val="00414FC3"/>
    <w:rsid w:val="00734F9F"/>
    <w:rsid w:val="00772FEE"/>
    <w:rsid w:val="0093485F"/>
    <w:rsid w:val="009C2397"/>
    <w:rsid w:val="009F0747"/>
    <w:rsid w:val="00A869A5"/>
    <w:rsid w:val="00D1311C"/>
    <w:rsid w:val="00FA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4DF6"/>
  <w15:chartTrackingRefBased/>
  <w15:docId w15:val="{7962E961-39BE-4E76-90C0-84220216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5C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869A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86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pnp.ustc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qq.com/sheet/DRXBtamNXTlZVZE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.ustc.edu.cn/oscar1/offline/-/blob/main/DataModel/datalayout.yaml?ref_type=heads" TargetMode="External"/><Relationship Id="rId5" Type="http://schemas.openxmlformats.org/officeDocument/2006/relationships/hyperlink" Target="https://indico.pnp.ustc.edu.cn/event/3624/timetable/#20250222.detail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xiaorong zhou</dc:creator>
  <cp:keywords/>
  <dc:description/>
  <cp:lastModifiedBy>xiaorong zhou</cp:lastModifiedBy>
  <cp:revision>8</cp:revision>
  <dcterms:created xsi:type="dcterms:W3CDTF">2025-02-22T02:07:00Z</dcterms:created>
  <dcterms:modified xsi:type="dcterms:W3CDTF">2025-02-22T05:51:00Z</dcterms:modified>
</cp:coreProperties>
</file>