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2A6E" w14:textId="5787FDBE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4737AB46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6DE518BE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3F01197B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951102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 w:rsidR="00345BCE"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345BCE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951102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10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12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A351C1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20519219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proofErr w:type="gramStart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</w:t>
            </w:r>
            <w:proofErr w:type="gramEnd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 w:rsidR="00381D85">
              <w:rPr>
                <w:rFonts w:ascii="Times New Roman" w:hAnsi="Times New Roman"/>
                <w:b/>
                <w:kern w:val="0"/>
                <w:sz w:val="24"/>
              </w:rPr>
              <w:t>42632305481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1CD3BBE1" w:rsidR="00263B86" w:rsidRDefault="0021007F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邵明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224AF372" w:rsidR="00263B86" w:rsidRDefault="008E69D5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8E69D5">
              <w:rPr>
                <w:rFonts w:ascii="Times New Roman" w:hAnsi="Times New Roman"/>
                <w:b/>
                <w:noProof/>
                <w:kern w:val="0"/>
                <w:sz w:val="24"/>
              </w:rPr>
              <w:drawing>
                <wp:inline distT="0" distB="0" distL="0" distR="0" wp14:anchorId="306A216D" wp14:editId="5A68282B">
                  <wp:extent cx="4357315" cy="1841221"/>
                  <wp:effectExtent l="0" t="0" r="571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501" cy="184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86" w:rsidRPr="008E0C6D" w14:paraId="13E8558E" w14:textId="77777777" w:rsidTr="000130D1">
        <w:trPr>
          <w:trHeight w:val="5363"/>
          <w:jc w:val="center"/>
        </w:trPr>
        <w:tc>
          <w:tcPr>
            <w:tcW w:w="9564" w:type="dxa"/>
            <w:gridSpan w:val="5"/>
          </w:tcPr>
          <w:p w14:paraId="2DC88CFB" w14:textId="46DFAF41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511A78F7" w14:textId="37195568" w:rsidR="00211A2C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TOF</w:t>
            </w:r>
            <w:proofErr w:type="spellEnd"/>
            <w:r w:rsidR="000A3AA1">
              <w:rPr>
                <w:rFonts w:hint="eastAsia"/>
                <w:b/>
                <w:sz w:val="24"/>
              </w:rPr>
              <w:t>：</w:t>
            </w:r>
            <w:r w:rsidR="006D1647" w:rsidRPr="006D1647">
              <w:rPr>
                <w:rFonts w:hint="eastAsia"/>
                <w:bCs/>
                <w:sz w:val="24"/>
              </w:rPr>
              <w:t>王泊</w:t>
            </w:r>
            <w:r w:rsidR="00E86708">
              <w:rPr>
                <w:rFonts w:hint="eastAsia"/>
                <w:bCs/>
                <w:sz w:val="24"/>
              </w:rPr>
              <w:t>覃</w:t>
            </w:r>
            <w:r w:rsidR="002B4B74">
              <w:rPr>
                <w:rFonts w:hint="eastAsia"/>
                <w:bCs/>
                <w:sz w:val="24"/>
              </w:rPr>
              <w:t>介绍</w:t>
            </w:r>
            <w:r w:rsidR="005765E4">
              <w:rPr>
                <w:rFonts w:hint="eastAsia"/>
                <w:bCs/>
                <w:sz w:val="24"/>
              </w:rPr>
              <w:t>批量生产材料</w:t>
            </w:r>
            <w:r w:rsidR="00951102">
              <w:rPr>
                <w:rFonts w:hint="eastAsia"/>
                <w:bCs/>
                <w:sz w:val="24"/>
              </w:rPr>
              <w:t>蜂窝板和</w:t>
            </w:r>
            <w:r w:rsidR="00951102">
              <w:rPr>
                <w:rFonts w:hint="eastAsia"/>
                <w:bCs/>
                <w:sz w:val="24"/>
              </w:rPr>
              <w:t>P</w:t>
            </w:r>
            <w:r w:rsidR="00951102">
              <w:rPr>
                <w:bCs/>
                <w:sz w:val="24"/>
              </w:rPr>
              <w:t>CB</w:t>
            </w:r>
            <w:r w:rsidR="00951102">
              <w:rPr>
                <w:rFonts w:hint="eastAsia"/>
                <w:bCs/>
                <w:sz w:val="24"/>
              </w:rPr>
              <w:t>即将到货</w:t>
            </w:r>
            <w:r w:rsidR="003D6EB0">
              <w:rPr>
                <w:rFonts w:hint="eastAsia"/>
                <w:bCs/>
                <w:sz w:val="24"/>
              </w:rPr>
              <w:t>，测试装置基本准备完成</w:t>
            </w:r>
            <w:r w:rsidR="00B12DF9">
              <w:rPr>
                <w:rFonts w:hint="eastAsia"/>
                <w:bCs/>
                <w:sz w:val="24"/>
              </w:rPr>
              <w:t>。</w:t>
            </w:r>
          </w:p>
          <w:p w14:paraId="6AAC2456" w14:textId="5564A2A8" w:rsidR="00381D85" w:rsidRPr="00C30A0D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iTOF</w:t>
            </w:r>
            <w:r w:rsidR="006C570F">
              <w:rPr>
                <w:rFonts w:hint="eastAsia"/>
                <w:b/>
                <w:sz w:val="24"/>
              </w:rPr>
              <w:t>/T</w:t>
            </w:r>
            <w:r w:rsidR="006C570F">
              <w:rPr>
                <w:b/>
                <w:sz w:val="24"/>
              </w:rPr>
              <w:t>0</w:t>
            </w:r>
            <w:r w:rsidR="006D1647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B4B74" w:rsidRPr="002B4B74">
              <w:rPr>
                <w:rFonts w:hint="eastAsia"/>
                <w:bCs/>
                <w:sz w:val="24"/>
              </w:rPr>
              <w:t>周英杰</w:t>
            </w:r>
            <w:r w:rsidR="002B4B74">
              <w:rPr>
                <w:rFonts w:hint="eastAsia"/>
                <w:bCs/>
                <w:sz w:val="24"/>
              </w:rPr>
              <w:t>介绍</w:t>
            </w:r>
            <w:r w:rsidR="005765E4">
              <w:rPr>
                <w:rFonts w:hint="eastAsia"/>
                <w:bCs/>
                <w:sz w:val="24"/>
              </w:rPr>
              <w:t>批产</w:t>
            </w:r>
            <w:r w:rsidR="002B4B74">
              <w:rPr>
                <w:rFonts w:hint="eastAsia"/>
                <w:bCs/>
                <w:sz w:val="24"/>
              </w:rPr>
              <w:t>第一个</w:t>
            </w:r>
            <w:r w:rsidR="002B4B74">
              <w:rPr>
                <w:rFonts w:hint="eastAsia"/>
                <w:bCs/>
                <w:sz w:val="24"/>
              </w:rPr>
              <w:t>M</w:t>
            </w:r>
            <w:r w:rsidR="002B4B74">
              <w:rPr>
                <w:bCs/>
                <w:sz w:val="24"/>
              </w:rPr>
              <w:t>RPC</w:t>
            </w:r>
            <w:r w:rsidR="002B4B74">
              <w:rPr>
                <w:rFonts w:hint="eastAsia"/>
                <w:bCs/>
                <w:sz w:val="24"/>
              </w:rPr>
              <w:t>探测器的材料基本到货，软件在</w:t>
            </w:r>
            <w:proofErr w:type="gramStart"/>
            <w:r w:rsidR="002B4B74">
              <w:rPr>
                <w:rFonts w:hint="eastAsia"/>
                <w:bCs/>
                <w:sz w:val="24"/>
              </w:rPr>
              <w:t>做对</w:t>
            </w:r>
            <w:proofErr w:type="gramEnd"/>
            <w:r w:rsidR="002B4B74">
              <w:rPr>
                <w:rFonts w:hint="eastAsia"/>
                <w:bCs/>
                <w:sz w:val="24"/>
              </w:rPr>
              <w:t>齐</w:t>
            </w:r>
            <w:r w:rsidR="005765E4">
              <w:rPr>
                <w:rFonts w:hint="eastAsia"/>
                <w:bCs/>
                <w:sz w:val="24"/>
              </w:rPr>
              <w:t>；</w:t>
            </w:r>
            <w:r w:rsidR="002B4B74">
              <w:rPr>
                <w:rFonts w:hint="eastAsia"/>
                <w:bCs/>
                <w:sz w:val="24"/>
              </w:rPr>
              <w:t>T</w:t>
            </w:r>
            <w:r w:rsidR="002B4B74">
              <w:rPr>
                <w:bCs/>
                <w:sz w:val="24"/>
              </w:rPr>
              <w:t>0</w:t>
            </w:r>
            <w:r w:rsidR="002B4B74">
              <w:rPr>
                <w:rFonts w:hint="eastAsia"/>
                <w:bCs/>
                <w:sz w:val="24"/>
              </w:rPr>
              <w:t>重新做了载板，</w:t>
            </w:r>
            <w:r w:rsidR="005765E4">
              <w:rPr>
                <w:rFonts w:hint="eastAsia"/>
                <w:bCs/>
                <w:sz w:val="24"/>
              </w:rPr>
              <w:t>正在</w:t>
            </w:r>
            <w:r w:rsidR="002B4B74">
              <w:rPr>
                <w:rFonts w:hint="eastAsia"/>
                <w:bCs/>
                <w:sz w:val="24"/>
              </w:rPr>
              <w:t>标定电荷量和</w:t>
            </w:r>
            <w:r w:rsidR="002B4B74">
              <w:rPr>
                <w:rFonts w:hint="eastAsia"/>
                <w:bCs/>
                <w:sz w:val="24"/>
              </w:rPr>
              <w:t>T</w:t>
            </w:r>
            <w:r w:rsidR="002B4B74">
              <w:rPr>
                <w:bCs/>
                <w:sz w:val="24"/>
              </w:rPr>
              <w:t>OT</w:t>
            </w:r>
            <w:r w:rsidR="002B4B74">
              <w:rPr>
                <w:rFonts w:hint="eastAsia"/>
                <w:bCs/>
                <w:sz w:val="24"/>
              </w:rPr>
              <w:t>的关系</w:t>
            </w:r>
            <w:r w:rsidR="00C30A0D">
              <w:rPr>
                <w:rFonts w:hint="eastAsia"/>
                <w:bCs/>
                <w:sz w:val="24"/>
              </w:rPr>
              <w:t>。</w:t>
            </w:r>
          </w:p>
          <w:p w14:paraId="207FBEAC" w14:textId="4AB41B30" w:rsidR="00C30A0D" w:rsidRPr="00C30A0D" w:rsidRDefault="00C30A0D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电子学：</w:t>
            </w:r>
            <w:r w:rsidRPr="00C30A0D">
              <w:rPr>
                <w:rFonts w:hint="eastAsia"/>
                <w:bCs/>
                <w:sz w:val="24"/>
              </w:rPr>
              <w:t>许皓千介绍了</w:t>
            </w:r>
            <w:r w:rsidR="00DB0309">
              <w:rPr>
                <w:rFonts w:hint="eastAsia"/>
                <w:bCs/>
                <w:sz w:val="24"/>
              </w:rPr>
              <w:t>F</w:t>
            </w:r>
            <w:r w:rsidR="00DB0309">
              <w:rPr>
                <w:bCs/>
                <w:sz w:val="24"/>
              </w:rPr>
              <w:t>EE</w:t>
            </w:r>
            <w:r w:rsidR="00DB0309">
              <w:rPr>
                <w:rFonts w:hint="eastAsia"/>
                <w:bCs/>
                <w:sz w:val="24"/>
              </w:rPr>
              <w:t>和</w:t>
            </w:r>
            <w:r w:rsidR="00DB0309">
              <w:rPr>
                <w:rFonts w:hint="eastAsia"/>
                <w:bCs/>
                <w:sz w:val="24"/>
              </w:rPr>
              <w:t>T</w:t>
            </w:r>
            <w:r w:rsidR="00DB0309">
              <w:rPr>
                <w:bCs/>
                <w:sz w:val="24"/>
              </w:rPr>
              <w:t>DM</w:t>
            </w:r>
            <w:r w:rsidR="005765E4">
              <w:rPr>
                <w:rFonts w:hint="eastAsia"/>
                <w:bCs/>
                <w:sz w:val="24"/>
              </w:rPr>
              <w:t>共</w:t>
            </w:r>
            <w:r w:rsidR="00DB0309">
              <w:rPr>
                <w:bCs/>
                <w:sz w:val="24"/>
              </w:rPr>
              <w:t>50</w:t>
            </w:r>
            <w:r w:rsidR="00DB0309">
              <w:rPr>
                <w:rFonts w:hint="eastAsia"/>
                <w:bCs/>
                <w:sz w:val="24"/>
              </w:rPr>
              <w:t>套的</w:t>
            </w:r>
            <w:r w:rsidR="00DB0309">
              <w:rPr>
                <w:rFonts w:hint="eastAsia"/>
                <w:bCs/>
                <w:sz w:val="24"/>
              </w:rPr>
              <w:t>P</w:t>
            </w:r>
            <w:r w:rsidR="00DB0309">
              <w:rPr>
                <w:bCs/>
                <w:sz w:val="24"/>
              </w:rPr>
              <w:t>CB</w:t>
            </w:r>
            <w:r w:rsidR="00DB0309">
              <w:rPr>
                <w:rFonts w:hint="eastAsia"/>
                <w:bCs/>
                <w:sz w:val="24"/>
              </w:rPr>
              <w:t>的制作和焊</w:t>
            </w:r>
            <w:r w:rsidR="005765E4">
              <w:rPr>
                <w:rFonts w:hint="eastAsia"/>
                <w:bCs/>
                <w:sz w:val="24"/>
              </w:rPr>
              <w:t>接工作</w:t>
            </w:r>
            <w:r w:rsidR="00DB0309">
              <w:rPr>
                <w:rFonts w:hint="eastAsia"/>
                <w:bCs/>
                <w:sz w:val="24"/>
              </w:rPr>
              <w:t>，完成了初步的测试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0D3C82B4" w14:textId="30036274" w:rsidR="000112A8" w:rsidRPr="009A7045" w:rsidRDefault="000112A8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 w:rsidRPr="00B12DF9">
              <w:rPr>
                <w:rFonts w:hint="eastAsia"/>
                <w:bCs/>
                <w:sz w:val="24"/>
              </w:rPr>
              <w:t>讨论</w:t>
            </w:r>
            <w:r>
              <w:rPr>
                <w:rFonts w:hint="eastAsia"/>
                <w:b/>
                <w:sz w:val="24"/>
              </w:rPr>
              <w:t>：</w:t>
            </w:r>
            <w:r w:rsidR="00C30A0D" w:rsidRPr="009A7045">
              <w:rPr>
                <w:bCs/>
                <w:sz w:val="24"/>
              </w:rPr>
              <w:t xml:space="preserve"> </w:t>
            </w:r>
            <w:r w:rsidR="005765E4">
              <w:rPr>
                <w:rFonts w:hint="eastAsia"/>
                <w:bCs/>
                <w:sz w:val="24"/>
              </w:rPr>
              <w:t>束流测试安排和</w:t>
            </w:r>
            <w:r w:rsidR="00DB0309">
              <w:rPr>
                <w:rFonts w:hint="eastAsia"/>
                <w:bCs/>
                <w:sz w:val="24"/>
              </w:rPr>
              <w:t>气体系统</w:t>
            </w:r>
            <w:r w:rsidR="00C30A0D">
              <w:rPr>
                <w:rFonts w:hint="eastAsia"/>
                <w:bCs/>
                <w:sz w:val="24"/>
              </w:rPr>
              <w:t>。</w:t>
            </w:r>
          </w:p>
          <w:p w14:paraId="0F178224" w14:textId="0052C783" w:rsidR="005E2698" w:rsidRPr="00725C7C" w:rsidRDefault="005E2698" w:rsidP="00725C7C">
            <w:pPr>
              <w:adjustRightInd w:val="0"/>
              <w:snapToGrid w:val="0"/>
              <w:spacing w:beforeLines="100" w:before="312" w:afterLines="50" w:after="156"/>
              <w:ind w:left="284"/>
              <w:rPr>
                <w:b/>
                <w:sz w:val="24"/>
              </w:rPr>
            </w:pP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6D3A2A1D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3D5EAC">
              <w:rPr>
                <w:rFonts w:hAnsi="宋体" w:hint="eastAsia"/>
                <w:b/>
                <w:sz w:val="24"/>
              </w:rPr>
              <w:t>胡东栋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113219FC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4E0900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951102">
              <w:rPr>
                <w:rFonts w:hAnsi="宋体"/>
                <w:b/>
                <w:sz w:val="24"/>
              </w:rPr>
              <w:t>3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86C81">
              <w:rPr>
                <w:rFonts w:hAnsi="宋体"/>
                <w:b/>
                <w:sz w:val="24"/>
              </w:rPr>
              <w:t>0</w:t>
            </w:r>
            <w:r w:rsidR="00951102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2F16355F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3D5EAC">
              <w:rPr>
                <w:rFonts w:hAnsi="宋体" w:hint="eastAsia"/>
                <w:b/>
                <w:color w:val="000000" w:themeColor="text1"/>
                <w:sz w:val="24"/>
              </w:rPr>
              <w:t>邵明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243159AF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3D5EAC">
              <w:rPr>
                <w:rFonts w:ascii="Times New Roman" w:hAnsi="宋体"/>
                <w:b/>
                <w:sz w:val="24"/>
                <w:szCs w:val="24"/>
              </w:rPr>
              <w:t>3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951102">
              <w:rPr>
                <w:rFonts w:ascii="Times New Roman" w:hAnsi="宋体"/>
                <w:b/>
                <w:sz w:val="24"/>
                <w:szCs w:val="24"/>
              </w:rPr>
              <w:t>3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F0496C">
              <w:rPr>
                <w:rFonts w:ascii="Times New Roman" w:hAnsi="宋体"/>
                <w:b/>
                <w:sz w:val="24"/>
                <w:szCs w:val="24"/>
              </w:rPr>
              <w:t>0</w:t>
            </w:r>
            <w:r w:rsidR="00951102">
              <w:rPr>
                <w:rFonts w:ascii="Times New Roman" w:hAnsi="宋体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ACCD" w14:textId="77777777" w:rsidR="00B651AC" w:rsidRDefault="00B651AC" w:rsidP="001A4FBB">
      <w:r>
        <w:separator/>
      </w:r>
    </w:p>
  </w:endnote>
  <w:endnote w:type="continuationSeparator" w:id="0">
    <w:p w14:paraId="6E70688F" w14:textId="77777777" w:rsidR="00B651AC" w:rsidRDefault="00B651AC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9945" w14:textId="77777777" w:rsidR="00B651AC" w:rsidRDefault="00B651AC" w:rsidP="001A4FBB">
      <w:r>
        <w:separator/>
      </w:r>
    </w:p>
  </w:footnote>
  <w:footnote w:type="continuationSeparator" w:id="0">
    <w:p w14:paraId="70275BE3" w14:textId="77777777" w:rsidR="00B651AC" w:rsidRDefault="00B651AC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000A3"/>
    <w:rsid w:val="00000332"/>
    <w:rsid w:val="000112A8"/>
    <w:rsid w:val="000130D1"/>
    <w:rsid w:val="00016EA4"/>
    <w:rsid w:val="0002396A"/>
    <w:rsid w:val="00026036"/>
    <w:rsid w:val="000326D6"/>
    <w:rsid w:val="00037783"/>
    <w:rsid w:val="000578CD"/>
    <w:rsid w:val="00063012"/>
    <w:rsid w:val="00063B03"/>
    <w:rsid w:val="0007048E"/>
    <w:rsid w:val="00081CA6"/>
    <w:rsid w:val="0008628A"/>
    <w:rsid w:val="000961CB"/>
    <w:rsid w:val="000976F9"/>
    <w:rsid w:val="000A09C6"/>
    <w:rsid w:val="000A3AA1"/>
    <w:rsid w:val="000A63D7"/>
    <w:rsid w:val="000D1EF6"/>
    <w:rsid w:val="000D53C6"/>
    <w:rsid w:val="000E5A27"/>
    <w:rsid w:val="000E7232"/>
    <w:rsid w:val="000F05B1"/>
    <w:rsid w:val="000F43B3"/>
    <w:rsid w:val="00112B7D"/>
    <w:rsid w:val="00113992"/>
    <w:rsid w:val="00130CCB"/>
    <w:rsid w:val="001448B5"/>
    <w:rsid w:val="00147226"/>
    <w:rsid w:val="00156726"/>
    <w:rsid w:val="00160162"/>
    <w:rsid w:val="00160986"/>
    <w:rsid w:val="00161BC0"/>
    <w:rsid w:val="00162F75"/>
    <w:rsid w:val="00163F68"/>
    <w:rsid w:val="00167E11"/>
    <w:rsid w:val="001700D4"/>
    <w:rsid w:val="001711C1"/>
    <w:rsid w:val="0017254A"/>
    <w:rsid w:val="0017732C"/>
    <w:rsid w:val="00190144"/>
    <w:rsid w:val="00191FE5"/>
    <w:rsid w:val="0019426A"/>
    <w:rsid w:val="0019778C"/>
    <w:rsid w:val="001A058D"/>
    <w:rsid w:val="001A4FBB"/>
    <w:rsid w:val="001A6453"/>
    <w:rsid w:val="001B4776"/>
    <w:rsid w:val="001C07B6"/>
    <w:rsid w:val="001C0FEC"/>
    <w:rsid w:val="001C2D3B"/>
    <w:rsid w:val="001C658F"/>
    <w:rsid w:val="001E16A1"/>
    <w:rsid w:val="001E393B"/>
    <w:rsid w:val="001E6811"/>
    <w:rsid w:val="001F0A35"/>
    <w:rsid w:val="001F2D4F"/>
    <w:rsid w:val="001F3631"/>
    <w:rsid w:val="00204B53"/>
    <w:rsid w:val="0021007F"/>
    <w:rsid w:val="00211A2C"/>
    <w:rsid w:val="002133D6"/>
    <w:rsid w:val="00221CA4"/>
    <w:rsid w:val="002300E6"/>
    <w:rsid w:val="0023555D"/>
    <w:rsid w:val="00236F4F"/>
    <w:rsid w:val="00246366"/>
    <w:rsid w:val="00257C4C"/>
    <w:rsid w:val="002607B6"/>
    <w:rsid w:val="00263B86"/>
    <w:rsid w:val="00265502"/>
    <w:rsid w:val="002665E1"/>
    <w:rsid w:val="002761ED"/>
    <w:rsid w:val="00295AF6"/>
    <w:rsid w:val="002A0601"/>
    <w:rsid w:val="002A0A31"/>
    <w:rsid w:val="002A1AD6"/>
    <w:rsid w:val="002A5C89"/>
    <w:rsid w:val="002A7A02"/>
    <w:rsid w:val="002B4B74"/>
    <w:rsid w:val="002B63ED"/>
    <w:rsid w:val="002C073E"/>
    <w:rsid w:val="002C5C0E"/>
    <w:rsid w:val="002D17D9"/>
    <w:rsid w:val="002D5EED"/>
    <w:rsid w:val="002E1B1F"/>
    <w:rsid w:val="002E2FA5"/>
    <w:rsid w:val="002F3CD0"/>
    <w:rsid w:val="002F5BDD"/>
    <w:rsid w:val="003124BB"/>
    <w:rsid w:val="00317D5C"/>
    <w:rsid w:val="0033061F"/>
    <w:rsid w:val="00333F46"/>
    <w:rsid w:val="003352C5"/>
    <w:rsid w:val="00345BCE"/>
    <w:rsid w:val="003512D8"/>
    <w:rsid w:val="00363E4F"/>
    <w:rsid w:val="00365AC8"/>
    <w:rsid w:val="00365DE3"/>
    <w:rsid w:val="00366150"/>
    <w:rsid w:val="0036638C"/>
    <w:rsid w:val="00373CB6"/>
    <w:rsid w:val="00375D62"/>
    <w:rsid w:val="00381D85"/>
    <w:rsid w:val="003829F8"/>
    <w:rsid w:val="0038572A"/>
    <w:rsid w:val="003B1B31"/>
    <w:rsid w:val="003C1418"/>
    <w:rsid w:val="003D38B4"/>
    <w:rsid w:val="003D5EAC"/>
    <w:rsid w:val="003D6EB0"/>
    <w:rsid w:val="003E0409"/>
    <w:rsid w:val="003E10BC"/>
    <w:rsid w:val="003E2544"/>
    <w:rsid w:val="0040514D"/>
    <w:rsid w:val="00405CA1"/>
    <w:rsid w:val="0041758B"/>
    <w:rsid w:val="0042090C"/>
    <w:rsid w:val="00423551"/>
    <w:rsid w:val="00427317"/>
    <w:rsid w:val="00427760"/>
    <w:rsid w:val="004305A5"/>
    <w:rsid w:val="004369F7"/>
    <w:rsid w:val="0044313B"/>
    <w:rsid w:val="00451BE8"/>
    <w:rsid w:val="004523EA"/>
    <w:rsid w:val="0046106E"/>
    <w:rsid w:val="00484612"/>
    <w:rsid w:val="00495BEF"/>
    <w:rsid w:val="00495C6C"/>
    <w:rsid w:val="004A2207"/>
    <w:rsid w:val="004A7649"/>
    <w:rsid w:val="004B4526"/>
    <w:rsid w:val="004B5E54"/>
    <w:rsid w:val="004C391E"/>
    <w:rsid w:val="004C3DA9"/>
    <w:rsid w:val="004D2065"/>
    <w:rsid w:val="004D2463"/>
    <w:rsid w:val="004D3BD9"/>
    <w:rsid w:val="004E04ED"/>
    <w:rsid w:val="004E0900"/>
    <w:rsid w:val="004E796C"/>
    <w:rsid w:val="004F0823"/>
    <w:rsid w:val="004F234C"/>
    <w:rsid w:val="004F39FE"/>
    <w:rsid w:val="00504989"/>
    <w:rsid w:val="005133C1"/>
    <w:rsid w:val="00514090"/>
    <w:rsid w:val="005155F2"/>
    <w:rsid w:val="0051764B"/>
    <w:rsid w:val="00530787"/>
    <w:rsid w:val="00536474"/>
    <w:rsid w:val="00543B5E"/>
    <w:rsid w:val="005512E7"/>
    <w:rsid w:val="005762F0"/>
    <w:rsid w:val="005765E4"/>
    <w:rsid w:val="0058278E"/>
    <w:rsid w:val="0058318A"/>
    <w:rsid w:val="00585953"/>
    <w:rsid w:val="00586C81"/>
    <w:rsid w:val="0059509F"/>
    <w:rsid w:val="005A1BF8"/>
    <w:rsid w:val="005A2E9B"/>
    <w:rsid w:val="005B59C9"/>
    <w:rsid w:val="005C19F8"/>
    <w:rsid w:val="005C2A37"/>
    <w:rsid w:val="005C7109"/>
    <w:rsid w:val="005D47E7"/>
    <w:rsid w:val="005E15DA"/>
    <w:rsid w:val="005E2698"/>
    <w:rsid w:val="005E48EA"/>
    <w:rsid w:val="005F05A4"/>
    <w:rsid w:val="005F6BC4"/>
    <w:rsid w:val="00607426"/>
    <w:rsid w:val="006139E0"/>
    <w:rsid w:val="006141BF"/>
    <w:rsid w:val="00614512"/>
    <w:rsid w:val="00617052"/>
    <w:rsid w:val="0062315C"/>
    <w:rsid w:val="00624B61"/>
    <w:rsid w:val="006306EF"/>
    <w:rsid w:val="0063365C"/>
    <w:rsid w:val="00646FF2"/>
    <w:rsid w:val="006472A5"/>
    <w:rsid w:val="00652011"/>
    <w:rsid w:val="0065226C"/>
    <w:rsid w:val="00664236"/>
    <w:rsid w:val="00670003"/>
    <w:rsid w:val="00676752"/>
    <w:rsid w:val="00681673"/>
    <w:rsid w:val="006851A9"/>
    <w:rsid w:val="0068659A"/>
    <w:rsid w:val="00686F76"/>
    <w:rsid w:val="006A03E0"/>
    <w:rsid w:val="006A054C"/>
    <w:rsid w:val="006A3575"/>
    <w:rsid w:val="006A3AA5"/>
    <w:rsid w:val="006A7D8C"/>
    <w:rsid w:val="006B1794"/>
    <w:rsid w:val="006B3CB8"/>
    <w:rsid w:val="006C570F"/>
    <w:rsid w:val="006D0822"/>
    <w:rsid w:val="006D1647"/>
    <w:rsid w:val="006D27E3"/>
    <w:rsid w:val="006E50AC"/>
    <w:rsid w:val="007242F2"/>
    <w:rsid w:val="007244F1"/>
    <w:rsid w:val="00725766"/>
    <w:rsid w:val="00725C7C"/>
    <w:rsid w:val="00733C88"/>
    <w:rsid w:val="00740174"/>
    <w:rsid w:val="00741A6B"/>
    <w:rsid w:val="00746C84"/>
    <w:rsid w:val="007703CA"/>
    <w:rsid w:val="00776B39"/>
    <w:rsid w:val="00780912"/>
    <w:rsid w:val="007835A6"/>
    <w:rsid w:val="00784063"/>
    <w:rsid w:val="007873A6"/>
    <w:rsid w:val="0079328D"/>
    <w:rsid w:val="00795207"/>
    <w:rsid w:val="007A066C"/>
    <w:rsid w:val="007A746B"/>
    <w:rsid w:val="007B69F8"/>
    <w:rsid w:val="007B6A4A"/>
    <w:rsid w:val="007D67F7"/>
    <w:rsid w:val="007D702F"/>
    <w:rsid w:val="007E0895"/>
    <w:rsid w:val="007F676D"/>
    <w:rsid w:val="00806208"/>
    <w:rsid w:val="008073C7"/>
    <w:rsid w:val="00807594"/>
    <w:rsid w:val="00810A2D"/>
    <w:rsid w:val="008117AC"/>
    <w:rsid w:val="00820E42"/>
    <w:rsid w:val="00821077"/>
    <w:rsid w:val="00821C05"/>
    <w:rsid w:val="00823CFB"/>
    <w:rsid w:val="008247F8"/>
    <w:rsid w:val="00830F9C"/>
    <w:rsid w:val="0083488D"/>
    <w:rsid w:val="0084318E"/>
    <w:rsid w:val="0084427F"/>
    <w:rsid w:val="00844B96"/>
    <w:rsid w:val="00854F7C"/>
    <w:rsid w:val="00860827"/>
    <w:rsid w:val="00874348"/>
    <w:rsid w:val="00874BA4"/>
    <w:rsid w:val="008A3437"/>
    <w:rsid w:val="008B29C1"/>
    <w:rsid w:val="008D11B8"/>
    <w:rsid w:val="008D678E"/>
    <w:rsid w:val="008E0C6D"/>
    <w:rsid w:val="008E69D5"/>
    <w:rsid w:val="008F3850"/>
    <w:rsid w:val="00900BF9"/>
    <w:rsid w:val="00901083"/>
    <w:rsid w:val="009028C7"/>
    <w:rsid w:val="009136D2"/>
    <w:rsid w:val="009307D9"/>
    <w:rsid w:val="00933FA4"/>
    <w:rsid w:val="00950EC9"/>
    <w:rsid w:val="00951102"/>
    <w:rsid w:val="00967577"/>
    <w:rsid w:val="00972AE1"/>
    <w:rsid w:val="0099545A"/>
    <w:rsid w:val="009A7045"/>
    <w:rsid w:val="009B012C"/>
    <w:rsid w:val="009C1652"/>
    <w:rsid w:val="009C2D53"/>
    <w:rsid w:val="009C5D59"/>
    <w:rsid w:val="009D2CCC"/>
    <w:rsid w:val="009D5C4B"/>
    <w:rsid w:val="009E0EEE"/>
    <w:rsid w:val="009F07D3"/>
    <w:rsid w:val="009F40E5"/>
    <w:rsid w:val="009F65E9"/>
    <w:rsid w:val="00A00121"/>
    <w:rsid w:val="00A079D4"/>
    <w:rsid w:val="00A1165A"/>
    <w:rsid w:val="00A14EAD"/>
    <w:rsid w:val="00A1674B"/>
    <w:rsid w:val="00A30E35"/>
    <w:rsid w:val="00A3286A"/>
    <w:rsid w:val="00A351C1"/>
    <w:rsid w:val="00A44DB0"/>
    <w:rsid w:val="00A57EE4"/>
    <w:rsid w:val="00A6329A"/>
    <w:rsid w:val="00A6421F"/>
    <w:rsid w:val="00A6572C"/>
    <w:rsid w:val="00A712D3"/>
    <w:rsid w:val="00A901BF"/>
    <w:rsid w:val="00AA0D81"/>
    <w:rsid w:val="00AB166D"/>
    <w:rsid w:val="00AB52E7"/>
    <w:rsid w:val="00AB658B"/>
    <w:rsid w:val="00AC45F1"/>
    <w:rsid w:val="00AC52D1"/>
    <w:rsid w:val="00AD268C"/>
    <w:rsid w:val="00AE395C"/>
    <w:rsid w:val="00B00491"/>
    <w:rsid w:val="00B007AE"/>
    <w:rsid w:val="00B12DF9"/>
    <w:rsid w:val="00B13253"/>
    <w:rsid w:val="00B13637"/>
    <w:rsid w:val="00B25501"/>
    <w:rsid w:val="00B32AA3"/>
    <w:rsid w:val="00B44201"/>
    <w:rsid w:val="00B461E4"/>
    <w:rsid w:val="00B55B92"/>
    <w:rsid w:val="00B55C08"/>
    <w:rsid w:val="00B651AC"/>
    <w:rsid w:val="00B716DD"/>
    <w:rsid w:val="00B9484E"/>
    <w:rsid w:val="00B976A0"/>
    <w:rsid w:val="00BA3E34"/>
    <w:rsid w:val="00BC233C"/>
    <w:rsid w:val="00BC2AE4"/>
    <w:rsid w:val="00BC6EDB"/>
    <w:rsid w:val="00BD077F"/>
    <w:rsid w:val="00BD0A6C"/>
    <w:rsid w:val="00BD6FA8"/>
    <w:rsid w:val="00BE1923"/>
    <w:rsid w:val="00BF62DB"/>
    <w:rsid w:val="00C01206"/>
    <w:rsid w:val="00C105D8"/>
    <w:rsid w:val="00C20163"/>
    <w:rsid w:val="00C30A0D"/>
    <w:rsid w:val="00C372F3"/>
    <w:rsid w:val="00C4545C"/>
    <w:rsid w:val="00C706E4"/>
    <w:rsid w:val="00C707A1"/>
    <w:rsid w:val="00C7520A"/>
    <w:rsid w:val="00C8035A"/>
    <w:rsid w:val="00C8533D"/>
    <w:rsid w:val="00C8672D"/>
    <w:rsid w:val="00C92CD4"/>
    <w:rsid w:val="00CA168B"/>
    <w:rsid w:val="00CA3E0C"/>
    <w:rsid w:val="00CA4229"/>
    <w:rsid w:val="00CA6B50"/>
    <w:rsid w:val="00CB3FAC"/>
    <w:rsid w:val="00CB5ED0"/>
    <w:rsid w:val="00CB6AAD"/>
    <w:rsid w:val="00CE52F4"/>
    <w:rsid w:val="00CF6075"/>
    <w:rsid w:val="00D016A7"/>
    <w:rsid w:val="00D02C8B"/>
    <w:rsid w:val="00D10AC2"/>
    <w:rsid w:val="00D131A4"/>
    <w:rsid w:val="00D24BDC"/>
    <w:rsid w:val="00D43A36"/>
    <w:rsid w:val="00D61A84"/>
    <w:rsid w:val="00D814FD"/>
    <w:rsid w:val="00D81C30"/>
    <w:rsid w:val="00D8402B"/>
    <w:rsid w:val="00D8671A"/>
    <w:rsid w:val="00D91E44"/>
    <w:rsid w:val="00D95FF1"/>
    <w:rsid w:val="00DB0309"/>
    <w:rsid w:val="00DB32B8"/>
    <w:rsid w:val="00DC0B1F"/>
    <w:rsid w:val="00DC4937"/>
    <w:rsid w:val="00DC6A45"/>
    <w:rsid w:val="00DD5D70"/>
    <w:rsid w:val="00DE17B0"/>
    <w:rsid w:val="00DE6EA0"/>
    <w:rsid w:val="00DF465C"/>
    <w:rsid w:val="00DF5E1A"/>
    <w:rsid w:val="00DF6884"/>
    <w:rsid w:val="00E04CCC"/>
    <w:rsid w:val="00E125E9"/>
    <w:rsid w:val="00E152C5"/>
    <w:rsid w:val="00E165C1"/>
    <w:rsid w:val="00E27990"/>
    <w:rsid w:val="00E300CC"/>
    <w:rsid w:val="00E33536"/>
    <w:rsid w:val="00E3555E"/>
    <w:rsid w:val="00E4470F"/>
    <w:rsid w:val="00E452E9"/>
    <w:rsid w:val="00E478C8"/>
    <w:rsid w:val="00E47E75"/>
    <w:rsid w:val="00E60749"/>
    <w:rsid w:val="00E6540D"/>
    <w:rsid w:val="00E65EB8"/>
    <w:rsid w:val="00E66B08"/>
    <w:rsid w:val="00E756CE"/>
    <w:rsid w:val="00E86708"/>
    <w:rsid w:val="00E913DE"/>
    <w:rsid w:val="00E97E48"/>
    <w:rsid w:val="00EA1E44"/>
    <w:rsid w:val="00EA2886"/>
    <w:rsid w:val="00EB02D4"/>
    <w:rsid w:val="00EB32F6"/>
    <w:rsid w:val="00EB6FBC"/>
    <w:rsid w:val="00EB7D82"/>
    <w:rsid w:val="00EC2E26"/>
    <w:rsid w:val="00ED4E61"/>
    <w:rsid w:val="00EE6900"/>
    <w:rsid w:val="00EF54FA"/>
    <w:rsid w:val="00F004AD"/>
    <w:rsid w:val="00F0496C"/>
    <w:rsid w:val="00F20A61"/>
    <w:rsid w:val="00F221C3"/>
    <w:rsid w:val="00F247DC"/>
    <w:rsid w:val="00F24C3C"/>
    <w:rsid w:val="00F2539C"/>
    <w:rsid w:val="00F26800"/>
    <w:rsid w:val="00F30658"/>
    <w:rsid w:val="00F3237A"/>
    <w:rsid w:val="00F33413"/>
    <w:rsid w:val="00F45D72"/>
    <w:rsid w:val="00F5577E"/>
    <w:rsid w:val="00F558A1"/>
    <w:rsid w:val="00F55CA1"/>
    <w:rsid w:val="00F71528"/>
    <w:rsid w:val="00F91A7E"/>
    <w:rsid w:val="00FB2A01"/>
    <w:rsid w:val="00FC73FF"/>
    <w:rsid w:val="00FD1F74"/>
    <w:rsid w:val="00FD7C9B"/>
    <w:rsid w:val="00FE7ADB"/>
    <w:rsid w:val="00FF1831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hu rong</cp:lastModifiedBy>
  <cp:revision>187</cp:revision>
  <dcterms:created xsi:type="dcterms:W3CDTF">2020-09-27T06:46:00Z</dcterms:created>
  <dcterms:modified xsi:type="dcterms:W3CDTF">2024-03-04T02:33:00Z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